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1018"/>
        <w:gridCol w:w="995"/>
        <w:gridCol w:w="965"/>
        <w:gridCol w:w="863"/>
      </w:tblGrid>
      <w:tr w:rsidRPr="00154B96" w:rsidR="005D49ED" w:rsidTr="57941466" w14:paraId="53FC3CA9" w14:textId="77777777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08C63F13" w14:textId="77777777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Pr="00154B96" w:rsidR="005D49ED" w:rsidP="000C0D51" w:rsidRDefault="005D49ED" w14:paraId="386E76DF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Pr="00154B96" w:rsidR="005D49ED" w:rsidP="000C0D51" w:rsidRDefault="005D49ED" w14:paraId="00D320FB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Pr="00154B96" w:rsidR="005D49ED" w:rsidP="000C0D51" w:rsidRDefault="005D49ED" w14:paraId="3EA4FA1A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Pr="00154B96" w:rsidR="005D49ED" w:rsidP="000C0D51" w:rsidRDefault="005D49ED" w14:paraId="5A1B84C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Pr="00154B96" w:rsidR="005D49ED" w:rsidP="000C0D51" w:rsidRDefault="005D49ED" w14:paraId="6CC17040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5D49ED" w:rsidTr="57941466" w14:paraId="27F25127" w14:textId="77777777">
        <w:trPr>
          <w:trHeight w:val="25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0EB01183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:rsidRPr="00154B96" w:rsidR="005D49ED" w:rsidP="00625F8A" w:rsidRDefault="00625F8A" w14:paraId="139C9A92" w14:textId="12AA4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:rsidRPr="00154B96" w:rsidR="005D49ED" w:rsidP="37A46B8B" w:rsidRDefault="00625F8A" w14:paraId="79E28D8E" w14:textId="51D3A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:rsidRPr="00154B96" w:rsidR="005D49ED" w:rsidP="1B3F19DA" w:rsidRDefault="00625F8A" w14:paraId="035D7B79" w14:textId="160BF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5" w:type="dxa"/>
          </w:tcPr>
          <w:p w:rsidRPr="00154B96" w:rsidR="005D49ED" w:rsidP="6525A68C" w:rsidRDefault="00625F8A" w14:paraId="3456803D" w14:textId="1B31F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:rsidRPr="00154B96" w:rsidR="005D49ED" w:rsidP="6525A68C" w:rsidRDefault="00625F8A" w14:paraId="75826F3C" w14:textId="2745A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Pr="00154B96" w:rsidR="005D49ED" w:rsidTr="57941466" w14:paraId="7906CC59" w14:textId="77777777">
        <w:trPr>
          <w:trHeight w:val="294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161FFE7E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:rsidRPr="00154B96" w:rsidR="005D49ED" w:rsidP="124F9666" w:rsidRDefault="00625F8A" w14:paraId="6472D986" w14:textId="7195D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:rsidRPr="00154B96" w:rsidR="005D49ED" w:rsidP="004F6773" w:rsidRDefault="00625F8A" w14:paraId="250FDAE6" w14:textId="7864A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:rsidRPr="00154B96" w:rsidR="005D49ED" w:rsidP="1B3F19DA" w:rsidRDefault="00625F8A" w14:paraId="6C4D6EA3" w14:textId="19395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</w:tcPr>
          <w:p w:rsidRPr="00154B96" w:rsidR="005D49ED" w:rsidP="6525A68C" w:rsidRDefault="00625F8A" w14:paraId="719A4F2F" w14:textId="5A015C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:rsidRPr="00154B96" w:rsidR="005D49ED" w:rsidP="6525A68C" w:rsidRDefault="00625F8A" w14:paraId="47DCB489" w14:textId="74BE8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Pr="00154B96" w:rsidR="005D49ED" w:rsidTr="57941466" w14:paraId="0BFC5249" w14:textId="77777777">
        <w:trPr>
          <w:trHeight w:val="33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14DA77B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:rsidRPr="00154B96" w:rsidR="005D49ED" w:rsidP="124F9666" w:rsidRDefault="00625F8A" w14:paraId="1C2F1A85" w14:textId="73D0E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:rsidRPr="00154B96" w:rsidR="005D49ED" w:rsidP="6525A68C" w:rsidRDefault="00625F8A" w14:paraId="561929E5" w14:textId="450B5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1005" w:type="dxa"/>
          </w:tcPr>
          <w:p w:rsidRPr="00154B96" w:rsidR="005D49ED" w:rsidP="1B3F19DA" w:rsidRDefault="00625F8A" w14:paraId="1E691E45" w14:textId="285D2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</w:tcPr>
          <w:p w:rsidRPr="00154B96" w:rsidR="005D49ED" w:rsidP="124F9666" w:rsidRDefault="00625F8A" w14:paraId="41BAFC02" w14:textId="0C1D22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70" w:type="dxa"/>
          </w:tcPr>
          <w:p w:rsidRPr="00154B96" w:rsidR="005D49ED" w:rsidP="6525A68C" w:rsidRDefault="00625F8A" w14:paraId="3D62A262" w14:textId="4030B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Pr="00154B96" w:rsidR="005D49ED" w:rsidTr="57941466" w14:paraId="64CE8548" w14:textId="77777777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69ED7556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:rsidRPr="00154B96" w:rsidR="005D49ED" w:rsidP="32E4737C" w:rsidRDefault="004F6773" w14:paraId="55BB54A2" w14:textId="35F3D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20" w:type="dxa"/>
          </w:tcPr>
          <w:p w:rsidRPr="00154B96" w:rsidR="005D49ED" w:rsidP="004F6773" w:rsidRDefault="00625F8A" w14:paraId="0EAAB661" w14:textId="2F080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1005" w:type="dxa"/>
          </w:tcPr>
          <w:p w:rsidRPr="00154B96" w:rsidR="005D49ED" w:rsidP="1B3F19DA" w:rsidRDefault="00625F8A" w14:paraId="46234D74" w14:textId="18AFA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</w:tcPr>
          <w:p w:rsidRPr="00154B96" w:rsidR="005D49ED" w:rsidP="32E4737C" w:rsidRDefault="004F6773" w14:paraId="535F270B" w14:textId="02B9A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70" w:type="dxa"/>
          </w:tcPr>
          <w:p w:rsidRPr="00154B96" w:rsidR="005D49ED" w:rsidP="37A46B8B" w:rsidRDefault="00625F8A" w14:paraId="0469AAEA" w14:textId="50EE7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Pr="00154B96" w:rsidR="005D49ED" w:rsidTr="57941466" w14:paraId="4366AACF" w14:textId="77777777">
        <w:trPr>
          <w:trHeight w:val="281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61DC16C9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:rsidRPr="00154B96" w:rsidR="005D49ED" w:rsidP="32E4737C" w:rsidRDefault="00625F8A" w14:paraId="536311FB" w14:textId="11491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20" w:type="dxa"/>
          </w:tcPr>
          <w:p w:rsidRPr="00154B96" w:rsidR="005D49ED" w:rsidP="004F6773" w:rsidRDefault="00625F8A" w14:paraId="1AB5B8C8" w14:textId="49AA56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05" w:type="dxa"/>
          </w:tcPr>
          <w:p w:rsidRPr="00154B96" w:rsidR="005D49ED" w:rsidP="1B3F19DA" w:rsidRDefault="00625F8A" w14:paraId="487E8807" w14:textId="29201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</w:tcPr>
          <w:p w:rsidRPr="00154B96" w:rsidR="005D49ED" w:rsidP="32E4737C" w:rsidRDefault="00625F8A" w14:paraId="3935574D" w14:textId="2F6D8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70" w:type="dxa"/>
          </w:tcPr>
          <w:p w:rsidRPr="00154B96" w:rsidR="005D49ED" w:rsidP="37A46B8B" w:rsidRDefault="00625F8A" w14:paraId="4E62E7E2" w14:textId="2792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Pr="00154B96" w:rsidR="005D49ED" w:rsidTr="57941466" w14:paraId="6891D719" w14:textId="77777777">
        <w:trPr>
          <w:trHeight w:val="28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54B39BA4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:rsidRPr="00154B96" w:rsidR="005D49ED" w:rsidP="32E4737C" w:rsidRDefault="00625F8A" w14:paraId="0966D79F" w14:textId="01F0F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:rsidRPr="00154B96" w:rsidR="005D49ED" w:rsidP="004F6773" w:rsidRDefault="004F6773" w14:paraId="496A9799" w14:textId="6A49F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5" w:type="dxa"/>
          </w:tcPr>
          <w:p w:rsidRPr="00154B96" w:rsidR="005D49ED" w:rsidP="000C0D51" w:rsidRDefault="00EC121C" w14:paraId="1946A233" w14:textId="62D63A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</w:tcPr>
          <w:p w:rsidRPr="00154B96" w:rsidR="005D49ED" w:rsidP="32E4737C" w:rsidRDefault="004F6773" w14:paraId="45C93B4B" w14:textId="21F3E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70" w:type="dxa"/>
          </w:tcPr>
          <w:p w:rsidRPr="00154B96" w:rsidR="005D49ED" w:rsidP="7044C42C" w:rsidRDefault="00625F8A" w14:paraId="53F491FF" w14:textId="1D01D3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Pr="00154B96" w:rsidR="005D49ED" w:rsidTr="57941466" w14:paraId="2EF758F4" w14:textId="77777777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3DF5D6C3" w14:textId="777777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49" w:type="dxa"/>
            <w:gridSpan w:val="2"/>
            <w:tcBorders>
              <w:bottom w:val="nil"/>
            </w:tcBorders>
          </w:tcPr>
          <w:p w:rsidRPr="00154B96" w:rsidR="005D49ED" w:rsidP="000C0D51" w:rsidRDefault="005D49ED" w14:paraId="1B3CDA46" w14:textId="77777777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:rsidRPr="00154B96" w:rsidR="005D49ED" w:rsidP="000C0D51" w:rsidRDefault="00EC121C" w14:paraId="088E6455" w14:textId="4F913A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35" w:type="dxa"/>
            <w:gridSpan w:val="2"/>
            <w:tcBorders>
              <w:bottom w:val="nil"/>
              <w:right w:val="nil"/>
            </w:tcBorders>
          </w:tcPr>
          <w:p w:rsidRPr="00154B96" w:rsidR="005D49ED" w:rsidP="000C0D51" w:rsidRDefault="005D49ED" w14:paraId="59ABCD7F" w14:textId="77777777">
            <w:pPr>
              <w:jc w:val="center"/>
              <w:rPr>
                <w:sz w:val="16"/>
              </w:rPr>
            </w:pPr>
          </w:p>
        </w:tc>
      </w:tr>
    </w:tbl>
    <w:p w:rsidRPr="00A823BD" w:rsidR="00154B96" w:rsidP="6FBBD4BA" w:rsidRDefault="00154B96" w14:paraId="621C5DFB" w14:textId="753A11A0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:rsidR="005D49ED" w:rsidP="000C0D51" w:rsidRDefault="005D49ED" w14:paraId="754E621D" w14:textId="77777777">
      <w:pPr>
        <w:jc w:val="center"/>
      </w:pPr>
    </w:p>
    <w:tbl>
      <w:tblPr>
        <w:tblStyle w:val="TableGrid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0"/>
        <w:gridCol w:w="951"/>
        <w:gridCol w:w="1032"/>
        <w:gridCol w:w="855"/>
        <w:gridCol w:w="1017"/>
        <w:gridCol w:w="860"/>
      </w:tblGrid>
      <w:tr w:rsidRPr="00154B96" w:rsidR="00992D7C" w:rsidTr="60F37422" w14:paraId="495FE2D1" w14:textId="77777777">
        <w:trPr>
          <w:trHeight w:val="5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992D7C" w:rsidP="000C0D51" w:rsidRDefault="00992D7C" w14:paraId="5B16DD02" w14:textId="77777777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tcMar/>
          </w:tcPr>
          <w:p w:rsidRPr="00154B96" w:rsidR="00992D7C" w:rsidP="000C0D51" w:rsidRDefault="00992D7C" w14:paraId="172973EA" w14:textId="372D6EFB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  <w:tcMar/>
          </w:tcPr>
          <w:p w:rsidRPr="00154B96" w:rsidR="00992D7C" w:rsidP="000C0D51" w:rsidRDefault="00992D7C" w14:paraId="2C5097D9" w14:textId="68F130B8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  <w:tcMar/>
          </w:tcPr>
          <w:p w:rsidRPr="00154B96" w:rsidR="00992D7C" w:rsidP="000C0D51" w:rsidRDefault="00992D7C" w14:paraId="2ADE3062" w14:textId="43BD5CEC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  <w:tcMar/>
          </w:tcPr>
          <w:p w:rsidRPr="00154B96" w:rsidR="00992D7C" w:rsidP="000C0D51" w:rsidRDefault="00992D7C" w14:paraId="28F2DD32" w14:textId="41C68E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  <w:tcMar/>
          </w:tcPr>
          <w:p w:rsidRPr="00154B96" w:rsidR="00992D7C" w:rsidP="000C0D51" w:rsidRDefault="00992D7C" w14:paraId="081C867B" w14:textId="3240A5D3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0C0D51" w:rsidTr="60F37422" w14:paraId="250CA83C" w14:textId="77777777">
        <w:trPr>
          <w:trHeight w:val="26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0C0D51" w:rsidP="000C0D51" w:rsidRDefault="000C0D51" w14:paraId="7E8D465C" w14:textId="591ACCF3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  <w:tcMar/>
          </w:tcPr>
          <w:p w:rsidRPr="00154B96" w:rsidR="000C0D51" w:rsidP="7044C42C" w:rsidRDefault="00625F8A" w14:paraId="0CD140D8" w14:textId="1A6410D4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5" w:type="dxa"/>
            <w:tcMar/>
          </w:tcPr>
          <w:p w:rsidRPr="00154B96" w:rsidR="000C0D51" w:rsidP="084582BD" w:rsidRDefault="00625F8A" w14:paraId="52B1570A" w14:textId="53F2F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  <w:tcMar/>
          </w:tcPr>
          <w:p w:rsidRPr="00154B96" w:rsidR="000C0D51" w:rsidP="00B5681B" w:rsidRDefault="00625F8A" w14:paraId="7864F9CA" w14:textId="4FCAB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17" w:type="dxa"/>
            <w:vMerge w:val="restart"/>
            <w:tcMar/>
          </w:tcPr>
          <w:p w:rsidRPr="00154B96" w:rsidR="000C0D51" w:rsidP="60F37422" w:rsidRDefault="00625F8A" w14:paraId="04436964" w14:textId="173142CF">
            <w:pPr>
              <w:jc w:val="center"/>
              <w:rPr>
                <w:sz w:val="16"/>
                <w:szCs w:val="16"/>
              </w:rPr>
            </w:pPr>
          </w:p>
          <w:p w:rsidRPr="00154B96" w:rsidR="000C0D51" w:rsidP="6525A68C" w:rsidRDefault="00625F8A" w14:paraId="54CFAE72" w14:textId="338375FF">
            <w:pPr>
              <w:jc w:val="center"/>
              <w:rPr>
                <w:sz w:val="16"/>
                <w:szCs w:val="16"/>
              </w:rPr>
            </w:pPr>
            <w:r w:rsidRPr="60F37422" w:rsidR="5AAB129F">
              <w:rPr>
                <w:sz w:val="16"/>
                <w:szCs w:val="16"/>
              </w:rPr>
              <w:t xml:space="preserve">Sulis </w:t>
            </w:r>
          </w:p>
        </w:tc>
        <w:tc>
          <w:tcPr>
            <w:tcW w:w="868" w:type="dxa"/>
            <w:tcMar/>
          </w:tcPr>
          <w:p w:rsidRPr="00154B96" w:rsidR="000C0D51" w:rsidP="1B3F19DA" w:rsidRDefault="00625F8A" w14:paraId="3E643331" w14:textId="41ECE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Pr="00154B96" w:rsidR="000C0D51" w:rsidTr="60F37422" w14:paraId="411AFFA4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0C0D51" w:rsidP="000C0D51" w:rsidRDefault="000C0D51" w14:paraId="719EB992" w14:textId="397D7D45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  <w:tcMar/>
          </w:tcPr>
          <w:p w:rsidRPr="004F6773" w:rsidR="000C0D51" w:rsidP="004F6773" w:rsidRDefault="00625F8A" w14:paraId="71420395" w14:textId="3EDD9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5" w:type="dxa"/>
            <w:tcMar/>
          </w:tcPr>
          <w:p w:rsidRPr="00154B96" w:rsidR="000C0D51" w:rsidP="084582BD" w:rsidRDefault="00625F8A" w14:paraId="0C905A8D" w14:textId="62368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  <w:tcMar/>
          </w:tcPr>
          <w:p w:rsidRPr="00154B96" w:rsidR="000C0D51" w:rsidP="6525A68C" w:rsidRDefault="00625F8A" w14:paraId="18EE8A99" w14:textId="728850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7" w:type="dxa"/>
            <w:vMerge/>
            <w:tcMar/>
          </w:tcPr>
          <w:p w:rsidRPr="00154B96" w:rsidR="000C0D51" w:rsidP="6525A68C" w:rsidRDefault="00625F8A" w14:paraId="1247CBFA" w14:textId="6A6D4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  <w:tcMar/>
          </w:tcPr>
          <w:p w:rsidRPr="00154B96" w:rsidR="000C0D51" w:rsidP="1B3F19DA" w:rsidRDefault="00625F8A" w14:paraId="6768F8BB" w14:textId="082B56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Pr="00154B96" w:rsidR="000C0D51" w:rsidTr="60F37422" w14:paraId="660A8792" w14:textId="77777777">
        <w:trPr>
          <w:trHeight w:val="30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0C0D51" w:rsidP="000C0D51" w:rsidRDefault="000C0D51" w14:paraId="43CE0B06" w14:textId="6C8EC3FA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  <w:tcMar/>
          </w:tcPr>
          <w:p w:rsidRPr="00154B96" w:rsidR="000C0D51" w:rsidP="6525A68C" w:rsidRDefault="00625F8A" w14:paraId="5289B3DB" w14:textId="60DFA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5" w:type="dxa"/>
            <w:tcMar/>
          </w:tcPr>
          <w:p w:rsidRPr="00154B96" w:rsidR="000C0D51" w:rsidP="6525A68C" w:rsidRDefault="00625F8A" w14:paraId="07C5A7C3" w14:textId="29D6A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1" w:type="dxa"/>
            <w:tcMar/>
          </w:tcPr>
          <w:p w:rsidRPr="00154B96" w:rsidR="000C0D51" w:rsidP="6525A68C" w:rsidRDefault="00625F8A" w14:paraId="44C19717" w14:textId="7A1AA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7" w:type="dxa"/>
            <w:vMerge/>
            <w:tcMar/>
          </w:tcPr>
          <w:p w:rsidRPr="00154B96" w:rsidR="000C0D51" w:rsidP="124F9666" w:rsidRDefault="00625F8A" w14:paraId="51CE307C" w14:textId="3C385A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8" w:type="dxa"/>
            <w:tcMar/>
          </w:tcPr>
          <w:p w:rsidRPr="00154B96" w:rsidR="000C0D51" w:rsidP="1B3F19DA" w:rsidRDefault="00625F8A" w14:paraId="6E26EACC" w14:textId="4CD0F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Pr="00154B96" w:rsidR="000C0D51" w:rsidTr="60F37422" w14:paraId="1741D312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0C0D51" w:rsidP="000C0D51" w:rsidRDefault="000C0D51" w14:paraId="3CFFE8CC" w14:textId="08389AC9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  <w:tcMar/>
          </w:tcPr>
          <w:p w:rsidR="32E4737C" w:rsidP="32E4737C" w:rsidRDefault="004F6773" w14:paraId="466087E4" w14:textId="5817FF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5" w:type="dxa"/>
            <w:tcMar/>
          </w:tcPr>
          <w:p w:rsidR="32E4737C" w:rsidP="32E4737C" w:rsidRDefault="00625F8A" w14:paraId="076D4B8E" w14:textId="6C703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1" w:type="dxa"/>
            <w:tcMar/>
          </w:tcPr>
          <w:p w:rsidRPr="00154B96" w:rsidR="000C0D51" w:rsidP="6525A68C" w:rsidRDefault="00625F8A" w14:paraId="7F20DF7B" w14:textId="643D6E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17" w:type="dxa"/>
            <w:vMerge/>
            <w:tcMar/>
          </w:tcPr>
          <w:p w:rsidR="32E4737C" w:rsidP="32E4737C" w:rsidRDefault="00B5681B" w14:paraId="55E5B3A4" w14:textId="5802B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8" w:type="dxa"/>
            <w:tcMar/>
          </w:tcPr>
          <w:p w:rsidRPr="00154B96" w:rsidR="000C0D51" w:rsidP="6525A68C" w:rsidRDefault="00625F8A" w14:paraId="158B2CC9" w14:textId="3B33A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Pr="00154B96" w:rsidR="000C0D51" w:rsidTr="60F37422" w14:paraId="2984015A" w14:textId="77777777">
        <w:trPr>
          <w:trHeight w:val="26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0C0D51" w:rsidP="000C0D51" w:rsidRDefault="000C0D51" w14:paraId="534B07EB" w14:textId="013D4A8D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  <w:tcMar/>
          </w:tcPr>
          <w:p w:rsidR="32E4737C" w:rsidP="32E4737C" w:rsidRDefault="00625F8A" w14:paraId="1732CE03" w14:textId="677C2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5" w:type="dxa"/>
            <w:tcMar/>
          </w:tcPr>
          <w:p w:rsidR="32E4737C" w:rsidP="32E4737C" w:rsidRDefault="00625F8A" w14:paraId="48077058" w14:textId="6FEE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1" w:type="dxa"/>
            <w:tcMar/>
          </w:tcPr>
          <w:p w:rsidRPr="00154B96" w:rsidR="000C0D51" w:rsidP="6525A68C" w:rsidRDefault="00625F8A" w14:paraId="22D64EE5" w14:textId="1A6CA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17" w:type="dxa"/>
            <w:vMerge/>
            <w:tcMar/>
          </w:tcPr>
          <w:p w:rsidR="32E4737C" w:rsidP="32E4737C" w:rsidRDefault="00625F8A" w14:paraId="40851FB0" w14:textId="537F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tcMar/>
          </w:tcPr>
          <w:p w:rsidRPr="00154B96" w:rsidR="000C0D51" w:rsidP="6525A68C" w:rsidRDefault="00625F8A" w14:paraId="3AAD6838" w14:textId="4F2994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Pr="00154B96" w:rsidR="000C0D51" w:rsidTr="60F37422" w14:paraId="32447ECD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0C0D51" w:rsidP="000C0D51" w:rsidRDefault="000C0D51" w14:paraId="4834A320" w14:textId="59ED0DAF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  <w:tcMar/>
          </w:tcPr>
          <w:p w:rsidR="32E4737C" w:rsidP="32E4737C" w:rsidRDefault="00625F8A" w14:paraId="62D0FABB" w14:textId="5E70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  <w:tcMar/>
          </w:tcPr>
          <w:p w:rsidR="32E4737C" w:rsidP="32E4737C" w:rsidRDefault="00B5681B" w14:paraId="678FA508" w14:textId="5EA44D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  <w:tcMar/>
          </w:tcPr>
          <w:p w:rsidRPr="00154B96" w:rsidR="000C0D51" w:rsidP="004C579C" w:rsidRDefault="000C0D51" w14:paraId="7F1A28DE" w14:textId="2A92A4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17" w:type="dxa"/>
            <w:vMerge/>
            <w:tcMar/>
          </w:tcPr>
          <w:p w:rsidR="32E4737C" w:rsidP="32E4737C" w:rsidRDefault="00B5681B" w14:paraId="6A0DA0EA" w14:textId="211A2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8" w:type="dxa"/>
            <w:tcMar/>
          </w:tcPr>
          <w:p w:rsidRPr="00154B96" w:rsidR="000C0D51" w:rsidP="6525A68C" w:rsidRDefault="00625F8A" w14:paraId="4AA18A53" w14:textId="3A29D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Pr="00154B96" w:rsidR="00992D7C" w:rsidTr="60F37422" w14:paraId="06ECF09E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992D7C" w:rsidP="00992D7C" w:rsidRDefault="00992D7C" w14:paraId="08C1407D" w14:textId="51C15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  <w:tcMar/>
          </w:tcPr>
          <w:p w:rsidRPr="00154B96" w:rsidR="00992D7C" w:rsidP="00992D7C" w:rsidRDefault="00992D7C" w14:paraId="78D3AFDB" w14:textId="77777777">
            <w:pPr>
              <w:rPr>
                <w:sz w:val="16"/>
              </w:rPr>
            </w:pPr>
          </w:p>
        </w:tc>
        <w:tc>
          <w:tcPr>
            <w:tcW w:w="861" w:type="dxa"/>
            <w:tcMar/>
          </w:tcPr>
          <w:p w:rsidRPr="00154B96" w:rsidR="00992D7C" w:rsidP="000C0D51" w:rsidRDefault="00992D7C" w14:paraId="6C0E6A74" w14:textId="004D2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  <w:tcMar/>
          </w:tcPr>
          <w:p w:rsidRPr="00154B96" w:rsidR="00992D7C" w:rsidP="00992D7C" w:rsidRDefault="00992D7C" w14:paraId="0016D4C3" w14:textId="77777777">
            <w:pPr>
              <w:rPr>
                <w:sz w:val="16"/>
              </w:rPr>
            </w:pPr>
          </w:p>
        </w:tc>
      </w:tr>
    </w:tbl>
    <w:p w:rsidR="006F5F8A" w:rsidP="6FBBD4BA" w:rsidRDefault="007431E7" w14:paraId="0461D162" w14:textId="0D953378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:rsidRPr="004C579C" w:rsidR="008F5B75" w:rsidRDefault="008F5B75" w14:paraId="4DD1BEB0" w14:textId="32DDDC86">
      <w:pPr>
        <w:rPr>
          <w:b/>
          <w:sz w:val="20"/>
        </w:rPr>
        <w:sectPr w:rsidRPr="004C579C" w:rsidR="008F5B75" w:rsidSect="006F5F8A">
          <w:headerReference w:type="default" r:id="rId11"/>
          <w:footerReference w:type="default" r:id="rId12"/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:rsidTr="64BF33F6" w14:paraId="2E5B761B" w14:textId="77777777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:rsidRPr="006F5F8A" w:rsidR="005D49ED" w:rsidP="6FBBD4BA" w:rsidRDefault="005D49ED" w14:paraId="028D5669" w14:textId="6A90FD5B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Pr="0D1F9BEC" w:rsidR="007431E7">
              <w:rPr>
                <w:b/>
                <w:bCs/>
                <w:sz w:val="20"/>
                <w:szCs w:val="20"/>
              </w:rPr>
              <w:t>, uke</w:t>
            </w:r>
            <w:r w:rsidR="003B1AFC">
              <w:rPr>
                <w:b/>
                <w:bCs/>
                <w:sz w:val="20"/>
                <w:szCs w:val="20"/>
              </w:rPr>
              <w:t xml:space="preserve"> </w:t>
            </w:r>
            <w:r w:rsidR="00327D92">
              <w:rPr>
                <w:b/>
                <w:bCs/>
                <w:sz w:val="20"/>
                <w:szCs w:val="20"/>
              </w:rPr>
              <w:t>13</w:t>
            </w:r>
            <w:r w:rsidR="003B1AF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:rsidRPr="006F5F8A" w:rsidR="005D49ED" w:rsidP="6FBBD4BA" w:rsidRDefault="005D49ED" w14:paraId="03389FEA" w14:textId="04D87369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Pr="0D1F9BEC" w:rsidR="007431E7">
              <w:rPr>
                <w:b/>
                <w:bCs/>
                <w:sz w:val="20"/>
                <w:szCs w:val="20"/>
              </w:rPr>
              <w:t>, uke</w:t>
            </w:r>
            <w:r w:rsidR="003B1AFC">
              <w:rPr>
                <w:b/>
                <w:bCs/>
                <w:sz w:val="20"/>
                <w:szCs w:val="20"/>
              </w:rPr>
              <w:t xml:space="preserve"> </w:t>
            </w:r>
            <w:r w:rsidR="00327D92">
              <w:rPr>
                <w:b/>
                <w:bCs/>
                <w:sz w:val="20"/>
                <w:szCs w:val="20"/>
              </w:rPr>
              <w:t>14</w:t>
            </w:r>
            <w:r w:rsidR="003B1AFC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D49ED" w:rsidTr="64BF33F6" w14:paraId="7C3C9C52" w14:textId="77777777">
        <w:trPr>
          <w:trHeight w:val="1278"/>
        </w:trPr>
        <w:tc>
          <w:tcPr>
            <w:tcW w:w="5593" w:type="dxa"/>
            <w:gridSpan w:val="2"/>
          </w:tcPr>
          <w:p w:rsidR="005D49ED" w:rsidP="0D1F9BEC" w:rsidRDefault="00327D92" w14:paraId="0FEFD6B6" w14:textId="5807D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fortsetter med utviklingssamtaler denne uke </w:t>
            </w:r>
          </w:p>
          <w:p w:rsidR="005D49ED" w:rsidRDefault="005D49ED" w14:paraId="7F0CBA49" w14:textId="77777777">
            <w:pPr>
              <w:rPr>
                <w:sz w:val="20"/>
              </w:rPr>
            </w:pPr>
          </w:p>
          <w:p w:rsidR="006F0A18" w:rsidRDefault="006F0A18" w14:paraId="729B94BC" w14:textId="1DED06B3">
            <w:pPr>
              <w:rPr>
                <w:sz w:val="20"/>
                <w:szCs w:val="20"/>
              </w:rPr>
            </w:pPr>
            <w:r w:rsidRPr="753166B5">
              <w:rPr>
                <w:sz w:val="20"/>
                <w:szCs w:val="20"/>
              </w:rPr>
              <w:t xml:space="preserve">Minner om </w:t>
            </w:r>
            <w:r w:rsidRPr="753166B5" w:rsidR="00A25076">
              <w:rPr>
                <w:sz w:val="20"/>
                <w:szCs w:val="20"/>
              </w:rPr>
              <w:t>at politiet har innkalt til foreldremøte onsdag 26.3 klokken</w:t>
            </w:r>
            <w:r w:rsidRPr="753166B5" w:rsidR="5A04CB03">
              <w:rPr>
                <w:sz w:val="20"/>
                <w:szCs w:val="20"/>
              </w:rPr>
              <w:t xml:space="preserve"> 18.00</w:t>
            </w:r>
            <w:r w:rsidRPr="753166B5" w:rsidR="760C18FC">
              <w:rPr>
                <w:sz w:val="20"/>
                <w:szCs w:val="20"/>
              </w:rPr>
              <w:t xml:space="preserve"> </w:t>
            </w:r>
            <w:r w:rsidRPr="753166B5" w:rsidR="33447548">
              <w:rPr>
                <w:sz w:val="20"/>
                <w:szCs w:val="20"/>
              </w:rPr>
              <w:t xml:space="preserve">i gymsalen på ungdomsskolen. </w:t>
            </w:r>
            <w:r w:rsidRPr="753166B5" w:rsidR="00A25076">
              <w:rPr>
                <w:sz w:val="20"/>
                <w:szCs w:val="20"/>
              </w:rPr>
              <w:t xml:space="preserve"> </w:t>
            </w:r>
          </w:p>
          <w:p w:rsidR="005D49ED" w:rsidRDefault="005D49ED" w14:paraId="26538F3D" w14:textId="77777777">
            <w:pPr>
              <w:rPr>
                <w:sz w:val="20"/>
                <w:szCs w:val="20"/>
              </w:rPr>
            </w:pPr>
          </w:p>
          <w:p w:rsidR="5885C2A8" w:rsidP="753166B5" w:rsidRDefault="5885C2A8" w14:paraId="7958F38E" w14:textId="10BBC6FC">
            <w:pPr>
              <w:rPr>
                <w:sz w:val="20"/>
                <w:szCs w:val="20"/>
              </w:rPr>
            </w:pPr>
            <w:r w:rsidRPr="753166B5">
              <w:rPr>
                <w:sz w:val="20"/>
                <w:szCs w:val="20"/>
              </w:rPr>
              <w:t xml:space="preserve">Vi følger med på værmeldingen og drar ut de to siste timene mot slutten av uka. Dere får transponder. </w:t>
            </w:r>
          </w:p>
          <w:p w:rsidRPr="003A3172" w:rsidR="005D49ED" w:rsidP="64BF33F6" w:rsidRDefault="005D49ED" w14:paraId="29E4989D" w14:textId="7CD7F6CF">
            <w:pPr>
              <w:rPr>
                <w:sz w:val="20"/>
                <w:szCs w:val="20"/>
              </w:rPr>
            </w:pPr>
          </w:p>
          <w:p w:rsidRPr="003A3172" w:rsidR="005D49ED" w:rsidRDefault="005D49ED" w14:paraId="41BF7702" w14:textId="77777777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:rsidR="005D49ED" w:rsidRDefault="00A93109" w14:paraId="693933BE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Vi drar til Sulis på slalåmtur torsdag 3.april. Bussen går fra skolen klokken 09.00 (vanlig oppmøte 08.30), og tilbake </w:t>
            </w:r>
            <w:r w:rsidR="00AC7D69">
              <w:rPr>
                <w:sz w:val="20"/>
              </w:rPr>
              <w:t>fra Sulis klokken 16.00. Vi er på Rognan noe etter klokken 17, elevene som må hentes gir beskjed når vi nærmer oss.</w:t>
            </w:r>
          </w:p>
          <w:p w:rsidRPr="003A3172" w:rsidR="00367D03" w:rsidRDefault="00367D03" w14:paraId="23EDFE2C" w14:textId="38178BE1">
            <w:pPr>
              <w:rPr>
                <w:sz w:val="20"/>
              </w:rPr>
            </w:pPr>
          </w:p>
        </w:tc>
      </w:tr>
      <w:tr w:rsidR="005D49ED" w:rsidTr="64BF33F6" w14:paraId="35AD7CE2" w14:textId="77777777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:rsidRPr="003A3172" w:rsidR="005D49ED" w:rsidP="005D49ED" w:rsidRDefault="005D49ED" w14:paraId="3C45FACA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:rsidR="005D49ED" w:rsidP="005D49ED" w:rsidRDefault="0D75A213" w14:paraId="63B2DABE" w14:textId="4548AF8B">
            <w:r>
              <w:t>Loke og Mia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Pr="003A3172" w:rsidR="005D49ED" w:rsidP="005D49ED" w:rsidRDefault="005D49ED" w14:paraId="5F7E902D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:rsidR="005D49ED" w:rsidP="005D49ED" w:rsidRDefault="32770B75" w14:paraId="156DF06F" w14:textId="4D11CB95">
            <w:r>
              <w:t>Loke og Mia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:rsidTr="00D41A19" w14:paraId="24AD0860" w14:textId="77777777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:rsidRPr="000D6B13" w:rsidR="005D49ED" w:rsidP="005D49ED" w:rsidRDefault="005D49ED" w14:paraId="0F5756E3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:rsidTr="00D41A19" w14:paraId="752E84A9" w14:textId="77777777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:rsidRPr="000D6B13" w:rsidR="005D49ED" w:rsidP="005D49ED" w:rsidRDefault="005D49ED" w14:paraId="1D27106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Pr="000D6B13" w:rsidR="005D49ED" w:rsidP="005D49ED" w:rsidRDefault="005D49ED" w14:paraId="7EAD5532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:rsidRPr="000D6B13" w:rsidR="005D49ED" w:rsidP="005D49ED" w:rsidRDefault="005D49ED" w14:paraId="5AAA633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Pr="000D6B13" w:rsidR="005D49ED" w:rsidP="005D49ED" w:rsidRDefault="005D49ED" w14:paraId="55AC046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Pr="000D6B13" w:rsidR="005D49ED" w:rsidP="005D49ED" w:rsidRDefault="005D49ED" w14:paraId="4330ABD8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Pr="000D6B13" w:rsidR="005D49ED" w:rsidP="005D49ED" w:rsidRDefault="005D49ED" w14:paraId="3D3D568F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:rsidTr="00D41A19" w14:paraId="6CA1D3F3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:rsidRPr="000D6B13" w:rsidR="005D49ED" w:rsidP="3F517D12" w:rsidRDefault="005D49ED" w14:paraId="3CDF817F" w14:textId="758FF02D">
            <w:pPr>
              <w:rPr>
                <w:b/>
                <w:bCs/>
                <w:sz w:val="20"/>
                <w:szCs w:val="20"/>
              </w:rPr>
            </w:pPr>
          </w:p>
          <w:p w:rsidRPr="000D6B13" w:rsidR="005D49ED" w:rsidP="3F517D12" w:rsidRDefault="00D41A19" w14:paraId="04A3D561" w14:textId="4AE30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87" w:type="dxa"/>
          </w:tcPr>
          <w:p w:rsidR="005D49ED" w:rsidP="005D49ED" w:rsidRDefault="005D49ED" w14:paraId="1C3D9A1F" w14:textId="77777777">
            <w:pPr>
              <w:rPr>
                <w:sz w:val="20"/>
              </w:rPr>
            </w:pPr>
          </w:p>
          <w:p w:rsidRPr="000D6B13" w:rsidR="005D49ED" w:rsidP="005D49ED" w:rsidRDefault="005D49ED" w14:paraId="024E4D5D" w14:textId="77777777">
            <w:pPr>
              <w:rPr>
                <w:sz w:val="20"/>
              </w:rPr>
            </w:pPr>
          </w:p>
        </w:tc>
        <w:tc>
          <w:tcPr>
            <w:tcW w:w="2097" w:type="dxa"/>
          </w:tcPr>
          <w:p w:rsidRPr="000D6B13" w:rsidR="005D49ED" w:rsidP="005D49ED" w:rsidRDefault="005D49ED" w14:paraId="10FAA1CF" w14:textId="77777777">
            <w:pPr>
              <w:rPr>
                <w:sz w:val="20"/>
              </w:rPr>
            </w:pPr>
          </w:p>
        </w:tc>
        <w:tc>
          <w:tcPr>
            <w:tcW w:w="1960" w:type="dxa"/>
          </w:tcPr>
          <w:p w:rsidRPr="000D6B13" w:rsidR="005D49ED" w:rsidP="005D49ED" w:rsidRDefault="00327D92" w14:paraId="7A1E3E71" w14:textId="67AE1BEC">
            <w:pPr>
              <w:rPr>
                <w:sz w:val="20"/>
              </w:rPr>
            </w:pPr>
            <w:r>
              <w:rPr>
                <w:sz w:val="20"/>
              </w:rPr>
              <w:t xml:space="preserve">Innlevering norsk </w:t>
            </w:r>
          </w:p>
        </w:tc>
        <w:tc>
          <w:tcPr>
            <w:tcW w:w="2098" w:type="dxa"/>
          </w:tcPr>
          <w:p w:rsidRPr="000D6B13" w:rsidR="005D49ED" w:rsidP="005D49ED" w:rsidRDefault="00D41A19" w14:paraId="754E6763" w14:textId="15B93425">
            <w:pPr>
              <w:rPr>
                <w:sz w:val="20"/>
              </w:rPr>
            </w:pPr>
            <w:r>
              <w:rPr>
                <w:sz w:val="20"/>
              </w:rPr>
              <w:t>Test samfunnsfag (begreper og årstall)</w:t>
            </w:r>
          </w:p>
        </w:tc>
        <w:tc>
          <w:tcPr>
            <w:tcW w:w="2233" w:type="dxa"/>
          </w:tcPr>
          <w:p w:rsidRPr="000D6B13" w:rsidR="005D49ED" w:rsidP="005D49ED" w:rsidRDefault="005D49ED" w14:paraId="5BE1485C" w14:textId="77777777">
            <w:pPr>
              <w:rPr>
                <w:sz w:val="20"/>
              </w:rPr>
            </w:pPr>
          </w:p>
        </w:tc>
      </w:tr>
      <w:tr w:rsidR="005D49ED" w:rsidTr="00D41A19" w14:paraId="53C61990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:rsidRPr="000D6B13" w:rsidR="005D49ED" w:rsidP="005D49ED" w:rsidRDefault="005D49ED" w14:paraId="174D0C03" w14:textId="77777777">
            <w:pPr>
              <w:rPr>
                <w:b/>
                <w:sz w:val="20"/>
              </w:rPr>
            </w:pPr>
          </w:p>
          <w:p w:rsidRPr="000D6B13" w:rsidR="005D49ED" w:rsidP="6FBBD4BA" w:rsidRDefault="00D41A19" w14:paraId="01D296F3" w14:textId="71A09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Pr="000D6B13" w:rsidR="005D49ED" w:rsidP="005D49ED" w:rsidRDefault="005D49ED" w14:paraId="06F5A32D" w14:textId="3ED32072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5D49ED" w:rsidP="005D49ED" w:rsidRDefault="005D49ED" w14:paraId="18819FFD" w14:textId="77777777">
            <w:pPr>
              <w:rPr>
                <w:sz w:val="20"/>
              </w:rPr>
            </w:pPr>
          </w:p>
          <w:p w:rsidRPr="000D6B13" w:rsidR="005D49ED" w:rsidP="005D49ED" w:rsidRDefault="005D49ED" w14:paraId="3FE35E94" w14:textId="77777777">
            <w:pPr>
              <w:rPr>
                <w:sz w:val="20"/>
              </w:rPr>
            </w:pPr>
          </w:p>
        </w:tc>
        <w:tc>
          <w:tcPr>
            <w:tcW w:w="2097" w:type="dxa"/>
          </w:tcPr>
          <w:p w:rsidRPr="000D6B13" w:rsidR="005D49ED" w:rsidP="005D49ED" w:rsidRDefault="12D9FEE4" w14:paraId="10B02EC5" w14:textId="296B59F5">
            <w:pPr>
              <w:rPr>
                <w:sz w:val="20"/>
                <w:szCs w:val="20"/>
              </w:rPr>
            </w:pPr>
            <w:r w:rsidRPr="5DF84922">
              <w:rPr>
                <w:sz w:val="20"/>
                <w:szCs w:val="20"/>
              </w:rPr>
              <w:t>Prøve i tysk</w:t>
            </w:r>
          </w:p>
        </w:tc>
        <w:tc>
          <w:tcPr>
            <w:tcW w:w="1960" w:type="dxa"/>
          </w:tcPr>
          <w:p w:rsidRPr="000D6B13" w:rsidR="005D49ED" w:rsidP="3F517D12" w:rsidRDefault="005D49ED" w14:paraId="51FEF303" w14:textId="7974D5B0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Pr="000D6B13" w:rsidR="005D49ED" w:rsidP="752E036A" w:rsidRDefault="005D49ED" w14:paraId="3CBDA3D0" w14:textId="62541298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Pr="000D6B13" w:rsidR="005D49ED" w:rsidP="005D49ED" w:rsidRDefault="005D49ED" w14:paraId="524247B7" w14:textId="77777777">
            <w:pPr>
              <w:rPr>
                <w:sz w:val="20"/>
              </w:rPr>
            </w:pPr>
          </w:p>
        </w:tc>
      </w:tr>
    </w:tbl>
    <w:p w:rsidR="005D49ED" w:rsidRDefault="005D49ED" w14:paraId="3F91303B" w14:textId="77777777"/>
    <w:tbl>
      <w:tblPr>
        <w:tblStyle w:val="TableGrid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:rsidTr="0D1F9BEC" w14:paraId="060E3A73" w14:textId="77777777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:rsidRPr="006F5F8A" w:rsidR="005D49ED" w:rsidRDefault="005D49ED" w14:paraId="3FF41895" w14:textId="77777777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:rsidRPr="006F5F8A" w:rsidR="005D49ED" w:rsidP="67D7BC14" w:rsidRDefault="24F07B7D" w14:paraId="125FDB1B" w14:textId="356B764E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Pr="0D1F9BEC" w:rsidR="007431E7">
              <w:rPr>
                <w:b/>
                <w:bCs/>
                <w:sz w:val="20"/>
                <w:szCs w:val="20"/>
              </w:rPr>
              <w:t>mearbeid jeg skal gjøre i uke</w:t>
            </w:r>
            <w:r w:rsidRPr="0D1F9BEC" w:rsidR="1BCC5546">
              <w:rPr>
                <w:b/>
                <w:bCs/>
                <w:sz w:val="20"/>
                <w:szCs w:val="20"/>
              </w:rPr>
              <w:t xml:space="preserve"> </w:t>
            </w:r>
            <w:r w:rsidRPr="0D1F9BEC" w:rsidR="78482FB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Pr="006F5F8A" w:rsidR="005D49ED" w:rsidP="67D7BC14" w:rsidRDefault="24F07B7D" w14:paraId="02655F86" w14:textId="2F0E8CCC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Pr="0D1F9BEC" w:rsidR="007431E7">
              <w:rPr>
                <w:b/>
                <w:bCs/>
              </w:rPr>
              <w:t>mearbeid jeg skal gjøre i uke</w:t>
            </w:r>
            <w:r w:rsidRPr="0D1F9BEC" w:rsidR="56FB74FD">
              <w:rPr>
                <w:b/>
                <w:bCs/>
              </w:rPr>
              <w:t xml:space="preserve"> </w:t>
            </w:r>
            <w:r w:rsidRPr="0D1F9BEC" w:rsidR="78482FBF">
              <w:rPr>
                <w:b/>
                <w:bCs/>
              </w:rPr>
              <w:t>:</w:t>
            </w:r>
          </w:p>
        </w:tc>
      </w:tr>
      <w:tr w:rsidR="005D49ED" w:rsidTr="0D1F9BEC" w14:paraId="2761C416" w14:textId="77777777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:rsidRPr="00CD2399" w:rsidR="005D49ED" w:rsidRDefault="005D49ED" w14:paraId="6AE50C0B" w14:textId="77777777">
            <w:pPr>
              <w:rPr>
                <w:b/>
                <w:sz w:val="20"/>
              </w:rPr>
            </w:pPr>
          </w:p>
          <w:p w:rsidRPr="00CD2399" w:rsidR="005D49ED" w:rsidRDefault="005D49ED" w14:paraId="700BF0A7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:rsidR="005D49ED" w:rsidRDefault="005D49ED" w14:paraId="151C3287" w14:textId="77777777"/>
        </w:tc>
        <w:tc>
          <w:tcPr>
            <w:tcW w:w="5380" w:type="dxa"/>
          </w:tcPr>
          <w:p w:rsidR="005D49ED" w:rsidRDefault="005D49ED" w14:paraId="75CB2242" w14:textId="77777777"/>
          <w:p w:rsidR="005D49ED" w:rsidRDefault="005D49ED" w14:paraId="0CEE272E" w14:textId="77777777"/>
        </w:tc>
      </w:tr>
      <w:tr w:rsidR="005D49ED" w:rsidTr="0D1F9BEC" w14:paraId="4BE6753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RDefault="005D49ED" w14:paraId="6CAC588E" w14:textId="77777777">
            <w:pPr>
              <w:rPr>
                <w:b/>
                <w:sz w:val="20"/>
              </w:rPr>
            </w:pPr>
          </w:p>
          <w:p w:rsidRPr="00CD2399" w:rsidR="005D49ED" w:rsidRDefault="005D49ED" w14:paraId="2ACE3440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:rsidRPr="003A3172" w:rsidR="005D49ED" w:rsidRDefault="005D49ED" w14:paraId="43B74E0C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RDefault="005D49ED" w14:paraId="6A39F12F" w14:textId="77777777">
            <w:pPr>
              <w:rPr>
                <w:sz w:val="20"/>
              </w:rPr>
            </w:pPr>
          </w:p>
        </w:tc>
      </w:tr>
      <w:tr w:rsidR="005D49ED" w:rsidTr="0D1F9BEC" w14:paraId="25FAC28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RDefault="005D49ED" w14:paraId="632B69FD" w14:textId="77777777">
            <w:pPr>
              <w:rPr>
                <w:b/>
                <w:sz w:val="20"/>
              </w:rPr>
            </w:pPr>
          </w:p>
          <w:p w:rsidR="005D49ED" w:rsidRDefault="005D49ED" w14:paraId="138DF2CB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:rsidRPr="003A3172" w:rsidR="005D49ED" w:rsidRDefault="005D49ED" w14:paraId="47A80E18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RDefault="005D49ED" w14:paraId="153178FA" w14:textId="77777777">
            <w:pPr>
              <w:rPr>
                <w:sz w:val="20"/>
              </w:rPr>
            </w:pPr>
          </w:p>
        </w:tc>
      </w:tr>
      <w:tr w:rsidR="005D49ED" w:rsidTr="0D1F9BEC" w14:paraId="620C6E15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RDefault="005D49ED" w14:paraId="20054EE5" w14:textId="77777777">
            <w:pPr>
              <w:rPr>
                <w:b/>
                <w:sz w:val="20"/>
              </w:rPr>
            </w:pPr>
          </w:p>
          <w:p w:rsidR="005D49ED" w:rsidRDefault="005D49ED" w14:paraId="06B0743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:rsidRPr="003A3172" w:rsidR="005D49ED" w:rsidRDefault="005D49ED" w14:paraId="3A6757B2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RDefault="005D49ED" w14:paraId="299C08DA" w14:textId="77777777">
            <w:pPr>
              <w:rPr>
                <w:sz w:val="20"/>
              </w:rPr>
            </w:pPr>
          </w:p>
        </w:tc>
      </w:tr>
      <w:tr w:rsidR="005D49ED" w:rsidTr="0D1F9BEC" w14:paraId="1DA52B1B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RDefault="005D49ED" w14:paraId="11E80222" w14:textId="77777777">
            <w:pPr>
              <w:rPr>
                <w:b/>
                <w:sz w:val="20"/>
              </w:rPr>
            </w:pPr>
          </w:p>
          <w:p w:rsidR="005D49ED" w:rsidRDefault="005D49ED" w14:paraId="0CA6986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:rsidRPr="003A3172" w:rsidR="005D49ED" w:rsidRDefault="005D49ED" w14:paraId="6E31C79D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RDefault="005D49ED" w14:paraId="06C3B937" w14:textId="77777777">
            <w:pPr>
              <w:rPr>
                <w:sz w:val="20"/>
              </w:rPr>
            </w:pPr>
          </w:p>
        </w:tc>
      </w:tr>
    </w:tbl>
    <w:p w:rsidR="004A73A4" w:rsidP="60F37422" w:rsidRDefault="004A73A4" w14:paraId="5C5B82A7" w14:textId="4310D6C4">
      <w:pPr>
        <w:pStyle w:val="Normal"/>
      </w:pPr>
    </w:p>
    <w:tbl>
      <w:tblPr>
        <w:tblStyle w:val="TableGrid"/>
        <w:tblW w:w="11008" w:type="dxa"/>
        <w:tblInd w:w="-998" w:type="dxa"/>
        <w:tblLook w:val="04A0" w:firstRow="1" w:lastRow="0" w:firstColumn="1" w:lastColumn="0" w:noHBand="0" w:noVBand="1"/>
      </w:tblPr>
      <w:tblGrid>
        <w:gridCol w:w="2370"/>
        <w:gridCol w:w="2756"/>
        <w:gridCol w:w="5882"/>
      </w:tblGrid>
      <w:tr w:rsidR="00164B13" w:rsidTr="60F37422" w14:paraId="4605431E" w14:textId="77777777">
        <w:trPr>
          <w:trHeight w:val="287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3A3172" w:rsidR="00164B13" w:rsidRDefault="00164B13" w14:paraId="6B5CD074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2756" w:type="dxa"/>
            <w:shd w:val="clear" w:color="auto" w:fill="D9D9D9" w:themeFill="background1" w:themeFillShade="D9"/>
            <w:tcMar/>
          </w:tcPr>
          <w:p w:rsidRPr="003A3172" w:rsidR="00164B13" w:rsidRDefault="00164B13" w14:paraId="62B5F018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  <w:tcMar/>
          </w:tcPr>
          <w:p w:rsidRPr="003A3172" w:rsidR="00164B13" w:rsidRDefault="00164B13" w14:paraId="78C8AF98" w14:textId="680F86F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:rsidTr="60F37422" w14:paraId="5FB72CC1" w14:textId="77777777">
        <w:trPr>
          <w:trHeight w:val="870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3A3172" w:rsidR="00164B13" w:rsidRDefault="00164B13" w14:paraId="52ECBB20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2756" w:type="dxa"/>
            <w:tcMar/>
          </w:tcPr>
          <w:p w:rsidR="00164B13" w:rsidP="32B1FCEC" w:rsidRDefault="007614CE" w14:paraId="6F733725" w14:textId="77777777">
            <w:r>
              <w:t>Uke 13:</w:t>
            </w:r>
            <w:r w:rsidR="009C3D0D">
              <w:t xml:space="preserve"> vi jobber videre med De som ikke</w:t>
            </w:r>
            <w:r w:rsidR="004B0891">
              <w:t xml:space="preserve"> finnes. </w:t>
            </w:r>
            <w:r w:rsidR="009C3D0D">
              <w:t xml:space="preserve"> </w:t>
            </w:r>
          </w:p>
          <w:p w:rsidR="007614CE" w:rsidP="32B1FCEC" w:rsidRDefault="007614CE" w14:paraId="1190DA8A" w14:textId="63335EA1">
            <w:r>
              <w:t xml:space="preserve">Uke 14: </w:t>
            </w:r>
            <w:r w:rsidR="006E077E">
              <w:t xml:space="preserve">Lyrikk </w:t>
            </w:r>
          </w:p>
          <w:p w:rsidR="007614CE" w:rsidP="32B1FCEC" w:rsidRDefault="007614CE" w14:paraId="082EF11E" w14:textId="5139F678">
            <w:r>
              <w:t>Nynorsk: substantiv</w:t>
            </w:r>
          </w:p>
        </w:tc>
        <w:tc>
          <w:tcPr>
            <w:tcW w:w="5882" w:type="dxa"/>
            <w:tcMar/>
          </w:tcPr>
          <w:p w:rsidR="00164B13" w:rsidP="5BAA93D3" w:rsidRDefault="004B0891" w14:paraId="0BE4B317" w14:textId="36198331">
            <w:r>
              <w:t xml:space="preserve">Lekse til onsdag i uke 13: les det du ikke har rukket på skolen og jobb med innleveringsoppgaven. Den skal leveres senest onsdag klokken 20. </w:t>
            </w:r>
          </w:p>
        </w:tc>
      </w:tr>
      <w:tr w:rsidR="00164B13" w:rsidTr="60F37422" w14:paraId="64B7B8F7" w14:textId="77777777">
        <w:trPr>
          <w:trHeight w:val="1020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3A3172" w:rsidR="00164B13" w:rsidRDefault="00164B13" w14:paraId="113CD92F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Matem.</w:t>
            </w:r>
          </w:p>
        </w:tc>
        <w:tc>
          <w:tcPr>
            <w:tcW w:w="2756" w:type="dxa"/>
            <w:tcMar/>
          </w:tcPr>
          <w:p w:rsidR="00164B13" w:rsidP="753166B5" w:rsidRDefault="424F5964" w14:paraId="0B55516B" w14:textId="1B64A96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753166B5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Vi jobber videre med algebra. </w:t>
            </w:r>
          </w:p>
          <w:p w:rsidR="00164B13" w:rsidP="57062863" w:rsidRDefault="424F5964" w14:paraId="6E68C439" w14:textId="2238F7F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753166B5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Uke 13 og 14: Likning.</w:t>
            </w:r>
          </w:p>
        </w:tc>
        <w:tc>
          <w:tcPr>
            <w:tcW w:w="5882" w:type="dxa"/>
            <w:tcMar/>
          </w:tcPr>
          <w:p w:rsidR="00164B13" w:rsidRDefault="424F5964" w14:paraId="7C7078CC" w14:textId="0291C1DD">
            <w:r>
              <w:t>Egen plan i faget. Denne blir også lagt ut på skolens hjemmeside.</w:t>
            </w:r>
          </w:p>
          <w:p w:rsidR="00164B13" w:rsidRDefault="00164B13" w14:paraId="0D4817F1" w14:textId="17BE2D7D"/>
          <w:p w:rsidR="00164B13" w:rsidRDefault="00164B13" w14:paraId="443C9F4A" w14:textId="247F9AAD"/>
        </w:tc>
      </w:tr>
      <w:tr w:rsidR="00164B13" w:rsidTr="60F37422" w14:paraId="39DFC054" w14:textId="77777777">
        <w:trPr>
          <w:trHeight w:val="961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3A3172" w:rsidR="00164B13" w:rsidRDefault="00164B13" w14:paraId="773FC8D3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2756" w:type="dxa"/>
            <w:tcMar/>
          </w:tcPr>
          <w:p w:rsidR="6C349DB8" w:rsidP="753166B5" w:rsidRDefault="01BF34DF" w14:paraId="5846F755" w14:textId="2B092A1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753166B5"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  <w:t xml:space="preserve">Week 13: </w:t>
            </w:r>
            <w:r w:rsidRPr="753166B5">
              <w:rPr>
                <w:rFonts w:ascii="Calibri" w:hAnsi="Calibri" w:eastAsia="Calibri" w:cs="Calibri"/>
                <w:color w:val="000000" w:themeColor="text1"/>
                <w:lang w:val="en-GB"/>
              </w:rPr>
              <w:t>Concord, worksheet (true/false), “Snapshots of India”, Bollywood dance, group competition.</w:t>
            </w:r>
          </w:p>
          <w:p w:rsidR="6C349DB8" w:rsidP="1AAC0F9F" w:rsidRDefault="01BF34DF" w14:paraId="1FC6CF2D" w14:textId="490B686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753166B5"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  <w:t xml:space="preserve">Week 14: </w:t>
            </w:r>
            <w:r w:rsidRPr="753166B5">
              <w:rPr>
                <w:rFonts w:ascii="Calibri" w:hAnsi="Calibri" w:eastAsia="Calibri" w:cs="Calibri"/>
                <w:color w:val="000000" w:themeColor="text1"/>
                <w:lang w:val="en-GB"/>
              </w:rPr>
              <w:t>Mahatma Gandhi, quiz, poster task</w:t>
            </w:r>
          </w:p>
        </w:tc>
        <w:tc>
          <w:tcPr>
            <w:tcW w:w="5882" w:type="dxa"/>
            <w:tcMar/>
          </w:tcPr>
          <w:p w:rsidR="6C349DB8" w:rsidP="1AAC0F9F" w:rsidRDefault="6C349DB8" w14:paraId="2F5A4813" w14:textId="4DE031A0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</w:pPr>
          </w:p>
        </w:tc>
      </w:tr>
      <w:tr w:rsidR="00164B13" w:rsidTr="60F37422" w14:paraId="449F7677" w14:textId="77777777">
        <w:trPr>
          <w:trHeight w:val="2145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3A3172" w:rsidR="00164B13" w:rsidRDefault="00164B13" w14:paraId="57E22291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Samf.</w:t>
            </w:r>
          </w:p>
        </w:tc>
        <w:tc>
          <w:tcPr>
            <w:tcW w:w="2756" w:type="dxa"/>
            <w:tcMar/>
          </w:tcPr>
          <w:p w:rsidR="00164B13" w:rsidP="752E036A" w:rsidRDefault="007614CE" w14:paraId="4A3ADA41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Vi jobber videre med </w:t>
            </w:r>
            <w:r w:rsidR="006E077E">
              <w:rPr>
                <w:rFonts w:ascii="Calibri" w:hAnsi="Calibri" w:eastAsia="Calibri" w:cs="Calibri"/>
                <w:color w:val="000000" w:themeColor="text1"/>
              </w:rPr>
              <w:t xml:space="preserve">kapittel 4, Vi bygger demokrati sammen. </w:t>
            </w:r>
          </w:p>
          <w:p w:rsidR="00E959A5" w:rsidP="752E036A" w:rsidRDefault="00E959A5" w14:paraId="0386A013" w14:textId="12C9422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Fokus på begreper, årstall og sammenhenger mellom det som fører til at Norge i dag er et demokratisk </w:t>
            </w:r>
            <w:r w:rsidR="00C76760">
              <w:rPr>
                <w:rFonts w:ascii="Calibri" w:hAnsi="Calibri" w:eastAsia="Calibri" w:cs="Calibri"/>
                <w:color w:val="000000" w:themeColor="text1"/>
              </w:rPr>
              <w:t>samfunn.</w:t>
            </w:r>
          </w:p>
        </w:tc>
        <w:tc>
          <w:tcPr>
            <w:tcW w:w="5882" w:type="dxa"/>
            <w:tcMar/>
          </w:tcPr>
          <w:p w:rsidR="00164B13" w:rsidRDefault="00C76760" w14:paraId="5EB79A18" w14:textId="7589DAF3">
            <w:r>
              <w:t>Til t</w:t>
            </w:r>
            <w:r w:rsidR="00511DDF">
              <w:t>orsdag</w:t>
            </w:r>
            <w:r>
              <w:t xml:space="preserve"> uke 13: jobb med årstallene og begrepene.</w:t>
            </w:r>
          </w:p>
        </w:tc>
      </w:tr>
      <w:tr w:rsidR="00C90FD7" w:rsidTr="60F37422" w14:paraId="7BC26F1F" w14:textId="77777777">
        <w:trPr>
          <w:trHeight w:val="961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3A3172" w:rsidR="00C90FD7" w:rsidP="00C90FD7" w:rsidRDefault="00C90FD7" w14:paraId="349094B7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Naturf.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9283C" w:rsidR="009C040B" w:rsidP="0D1F9BEC" w:rsidRDefault="3814BAF5" w14:paraId="397401A2" w14:textId="6FB5C889">
            <w:pPr>
              <w:rPr>
                <w:rFonts w:ascii="Arial" w:hAnsi="Arial" w:cs="Arial"/>
                <w:sz w:val="20"/>
                <w:szCs w:val="20"/>
              </w:rPr>
            </w:pPr>
            <w:r w:rsidRPr="64BF33F6">
              <w:rPr>
                <w:rFonts w:ascii="Arial" w:hAnsi="Arial" w:cs="Arial"/>
                <w:sz w:val="20"/>
                <w:szCs w:val="20"/>
              </w:rPr>
              <w:t xml:space="preserve">Vi begynner arbeidet med syrer og baser </w:t>
            </w:r>
          </w:p>
        </w:tc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90FD7" w:rsidP="0D1F9BEC" w:rsidRDefault="3814BAF5" w14:paraId="326F8808" w14:textId="1670F00C">
            <w:r w:rsidR="3814BAF5">
              <w:rPr/>
              <w:t xml:space="preserve">Følgende begreper skal skrives i dokument/skrivebok med </w:t>
            </w:r>
            <w:r w:rsidRPr="60F37422" w:rsidR="3814BAF5">
              <w:rPr>
                <w:b w:val="1"/>
                <w:bCs w:val="1"/>
              </w:rPr>
              <w:t xml:space="preserve">egne </w:t>
            </w:r>
            <w:r w:rsidR="3814BAF5">
              <w:rPr/>
              <w:t xml:space="preserve">ord og eksempel: </w:t>
            </w:r>
            <w:r>
              <w:br/>
            </w:r>
            <w:r>
              <w:br/>
            </w:r>
            <w:r w:rsidR="3C0BFD5D">
              <w:rPr/>
              <w:t xml:space="preserve">Syre, Base, surhetsgrad, </w:t>
            </w:r>
            <w:r w:rsidR="3C0BFD5D">
              <w:rPr/>
              <w:t>ph-verdi</w:t>
            </w:r>
            <w:r w:rsidR="3C0BFD5D">
              <w:rPr/>
              <w:t xml:space="preserve">, </w:t>
            </w:r>
            <w:r w:rsidR="6B43D05B">
              <w:rPr/>
              <w:t>indikator og</w:t>
            </w:r>
            <w:r w:rsidR="3C0BFD5D">
              <w:rPr/>
              <w:t xml:space="preserve"> blanding. </w:t>
            </w:r>
          </w:p>
        </w:tc>
      </w:tr>
      <w:tr w:rsidR="00164B13" w:rsidTr="60F37422" w14:paraId="16BF7AE3" w14:textId="77777777">
        <w:trPr>
          <w:trHeight w:val="570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3A3172" w:rsidR="00164B13" w:rsidRDefault="00164B13" w14:paraId="6D2DFEC1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2756" w:type="dxa"/>
            <w:tcMar/>
          </w:tcPr>
          <w:p w:rsidR="00164B13" w:rsidP="4923035F" w:rsidRDefault="0080690C" w14:paraId="4398A8B8" w14:textId="632B4F78">
            <w:r>
              <w:t>Videre arbeid med</w:t>
            </w:r>
            <w:r w:rsidR="00DE1FDC">
              <w:t xml:space="preserve"> </w:t>
            </w:r>
            <w:r w:rsidR="7CBB2AB2">
              <w:t>buddhisme</w:t>
            </w:r>
          </w:p>
        </w:tc>
        <w:tc>
          <w:tcPr>
            <w:tcW w:w="5882" w:type="dxa"/>
            <w:tcMar/>
          </w:tcPr>
          <w:p w:rsidR="00164B13" w:rsidP="4923035F" w:rsidRDefault="00164B13" w14:paraId="528D6DF0" w14:textId="1DB5BA69"/>
        </w:tc>
      </w:tr>
      <w:tr w:rsidR="004C2CCC" w:rsidTr="60F37422" w14:paraId="4A5D9553" w14:textId="77777777">
        <w:trPr>
          <w:trHeight w:val="570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3A3172" w:rsidR="004C2CCC" w:rsidP="004C2CCC" w:rsidRDefault="004C2CCC" w14:paraId="7778C756" w14:textId="785A20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2756" w:type="dxa"/>
            <w:tcMar/>
          </w:tcPr>
          <w:p w:rsidRPr="004C2CCC" w:rsidR="004C2CCC" w:rsidP="004C2CCC" w:rsidRDefault="004C2CCC" w14:paraId="3C419457" w14:textId="77777777">
            <w:pPr>
              <w:textAlignment w:val="baseline"/>
              <w:rPr>
                <w:rFonts w:ascii="Calibri" w:hAnsi="Calibri" w:cs="Calibri"/>
              </w:rPr>
            </w:pPr>
            <w:r w:rsidRPr="004C2CCC">
              <w:rPr>
                <w:rFonts w:ascii="Calibri" w:hAnsi="Calibri" w:cs="Calibri"/>
              </w:rPr>
              <w:t>Låtskriving</w:t>
            </w:r>
          </w:p>
          <w:p w:rsidRPr="004C2CCC" w:rsidR="004C2CCC" w:rsidP="004C2CCC" w:rsidRDefault="004C2CCC" w14:paraId="3AE4B05D" w14:textId="77777777">
            <w:pPr>
              <w:textAlignment w:val="baseline"/>
              <w:rPr>
                <w:rFonts w:ascii="Calibri" w:hAnsi="Calibri" w:cs="Calibri"/>
              </w:rPr>
            </w:pPr>
            <w:r w:rsidRPr="004C2CCC">
              <w:rPr>
                <w:rFonts w:ascii="Calibri" w:hAnsi="Calibri" w:cs="Calibri"/>
              </w:rPr>
              <w:t>Digital musikk</w:t>
            </w:r>
          </w:p>
          <w:p w:rsidRPr="004C2CCC" w:rsidR="004C2CCC" w:rsidP="004C2CCC" w:rsidRDefault="004C2CCC" w14:paraId="6F8429A6" w14:textId="77777777"/>
        </w:tc>
        <w:tc>
          <w:tcPr>
            <w:tcW w:w="5882" w:type="dxa"/>
            <w:tcMar/>
          </w:tcPr>
          <w:p w:rsidRPr="004C2CCC" w:rsidR="004C2CCC" w:rsidP="004C2CCC" w:rsidRDefault="004C2CCC" w14:paraId="3C3EA570" w14:textId="63A2ED5E">
            <w:r w:rsidRPr="009B7747">
              <w:rPr>
                <w:rFonts w:ascii="Calibri" w:hAnsi="Calibri" w:cs="Calibri"/>
              </w:rPr>
              <w:t xml:space="preserve">Til </w:t>
            </w:r>
            <w:r w:rsidRPr="009B7747" w:rsidR="00586569">
              <w:rPr>
                <w:rFonts w:ascii="Calibri" w:hAnsi="Calibri" w:cs="Calibri"/>
                <w:u w:val="single"/>
              </w:rPr>
              <w:t>tors</w:t>
            </w:r>
            <w:r w:rsidRPr="009B7747">
              <w:rPr>
                <w:rFonts w:ascii="Calibri" w:hAnsi="Calibri" w:cs="Calibri"/>
                <w:u w:val="single"/>
              </w:rPr>
              <w:t>dag i uke 1</w:t>
            </w:r>
            <w:r w:rsidRPr="009B7747" w:rsidR="00586569">
              <w:rPr>
                <w:rFonts w:ascii="Calibri" w:hAnsi="Calibri" w:cs="Calibri"/>
                <w:u w:val="single"/>
              </w:rPr>
              <w:t>5</w:t>
            </w:r>
            <w:r w:rsidRPr="009B7747">
              <w:rPr>
                <w:rFonts w:ascii="Calibri" w:hAnsi="Calibri" w:cs="Calibri"/>
              </w:rPr>
              <w:t>:</w:t>
            </w:r>
            <w:r w:rsidRPr="004C2CCC">
              <w:rPr>
                <w:rFonts w:ascii="Calibri" w:hAnsi="Calibri" w:cs="Calibri"/>
                <w:b/>
                <w:bCs/>
              </w:rPr>
              <w:t xml:space="preserve"> </w:t>
            </w:r>
            <w:r w:rsidRPr="004C2CCC">
              <w:rPr>
                <w:rFonts w:ascii="Calibri" w:hAnsi="Calibri" w:cs="Calibri"/>
                <w:u w:val="single"/>
              </w:rPr>
              <w:t>Innlevering</w:t>
            </w:r>
            <w:r w:rsidRPr="004C2CCC">
              <w:rPr>
                <w:rFonts w:ascii="Calibri" w:hAnsi="Calibri" w:cs="Calibri"/>
              </w:rPr>
              <w:t>: Gjør låten din med musikken til helt ferdig (musikken deles/ sendes inn eller blir gjort opptak av på skolen).</w:t>
            </w:r>
          </w:p>
        </w:tc>
      </w:tr>
      <w:tr w:rsidR="004F6773" w:rsidTr="60F37422" w14:paraId="7763F930" w14:textId="77777777">
        <w:trPr>
          <w:trHeight w:val="570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="004F6773" w:rsidRDefault="004F6773" w14:paraId="1689914C" w14:textId="287B1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2756" w:type="dxa"/>
            <w:tcMar/>
          </w:tcPr>
          <w:p w:rsidR="004F6773" w:rsidP="4923035F" w:rsidRDefault="3BFFA725" w14:paraId="3697BC85" w14:textId="193255F0">
            <w:r>
              <w:t>Jobbe videre med broderiet.</w:t>
            </w:r>
          </w:p>
        </w:tc>
        <w:tc>
          <w:tcPr>
            <w:tcW w:w="5882" w:type="dxa"/>
            <w:tcMar/>
          </w:tcPr>
          <w:p w:rsidR="004F6773" w:rsidP="4923035F" w:rsidRDefault="004F6773" w14:paraId="7627FEB9" w14:textId="77777777"/>
        </w:tc>
      </w:tr>
      <w:tr w:rsidR="00164B13" w:rsidTr="60F37422" w14:paraId="25246B38" w14:textId="77777777">
        <w:trPr>
          <w:trHeight w:val="765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3A3172" w:rsidR="007431E7" w:rsidP="526D0EDE" w:rsidRDefault="007431E7" w14:paraId="6286F363" w14:textId="0286147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2756" w:type="dxa"/>
            <w:tcMar/>
          </w:tcPr>
          <w:p w:rsidR="00164B13" w:rsidP="0D1F9BEC" w:rsidRDefault="013462F9" w14:paraId="7541392A" w14:textId="1B567E8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53166B5">
              <w:rPr>
                <w:rFonts w:ascii="Calibri" w:hAnsi="Calibri" w:eastAsia="Calibri" w:cs="Calibri"/>
                <w:color w:val="000000" w:themeColor="text1"/>
              </w:rPr>
              <w:t xml:space="preserve">We continue working on our podcast project. </w:t>
            </w:r>
          </w:p>
          <w:p w:rsidR="00164B13" w:rsidP="6E477695" w:rsidRDefault="00164B13" w14:paraId="458CB086" w14:textId="6CED3436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  <w:tcMar/>
          </w:tcPr>
          <w:p w:rsidR="00164B13" w:rsidP="0D1F9BEC" w:rsidRDefault="00164B13" w14:paraId="415CEE07" w14:textId="48F8BFBD">
            <w:pPr>
              <w:rPr>
                <w:rFonts w:ascii="Calibri" w:hAnsi="Calibri" w:eastAsia="Calibri" w:cs="Calibri"/>
                <w:lang w:val="en-GB"/>
              </w:rPr>
            </w:pPr>
          </w:p>
        </w:tc>
      </w:tr>
      <w:tr w:rsidR="753166B5" w:rsidTr="60F37422" w14:paraId="455E22F4" w14:textId="77777777">
        <w:trPr>
          <w:trHeight w:val="300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="370E05FA" w:rsidP="753166B5" w:rsidRDefault="370E05FA" w14:paraId="5BCF0ED7" w14:textId="61905160">
            <w:pPr>
              <w:rPr>
                <w:b/>
                <w:bCs/>
                <w:sz w:val="20"/>
                <w:szCs w:val="20"/>
              </w:rPr>
            </w:pPr>
            <w:r w:rsidRPr="753166B5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2756" w:type="dxa"/>
            <w:tcMar/>
          </w:tcPr>
          <w:p w:rsidR="370E05FA" w:rsidP="753166B5" w:rsidRDefault="370E05FA" w14:paraId="3527177A" w14:textId="0F9A8B3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53166B5">
              <w:rPr>
                <w:rFonts w:ascii="Calibri" w:hAnsi="Calibri" w:eastAsia="Calibri" w:cs="Calibri"/>
                <w:color w:val="000000" w:themeColor="text1"/>
              </w:rPr>
              <w:t>Vi fortsetter med prosjekte</w:t>
            </w:r>
            <w:r w:rsidRPr="753166B5" w:rsidR="64C310C7">
              <w:rPr>
                <w:rFonts w:ascii="Calibri" w:hAnsi="Calibri" w:eastAsia="Calibri" w:cs="Calibri"/>
                <w:color w:val="000000" w:themeColor="text1"/>
              </w:rPr>
              <w:t>ne</w:t>
            </w:r>
            <w:r w:rsidRPr="753166B5">
              <w:rPr>
                <w:rFonts w:ascii="Calibri" w:hAnsi="Calibri" w:eastAsia="Calibri" w:cs="Calibri"/>
                <w:color w:val="000000" w:themeColor="text1"/>
              </w:rPr>
              <w:t xml:space="preserve"> vår</w:t>
            </w:r>
            <w:r w:rsidRPr="753166B5" w:rsidR="2EA52228">
              <w:rPr>
                <w:rFonts w:ascii="Calibri" w:hAnsi="Calibri" w:eastAsia="Calibri" w:cs="Calibri"/>
                <w:color w:val="000000" w:themeColor="text1"/>
              </w:rPr>
              <w:t xml:space="preserve">e </w:t>
            </w:r>
            <w:r w:rsidRPr="753166B5">
              <w:rPr>
                <w:rFonts w:ascii="Calibri" w:hAnsi="Calibri" w:eastAsia="Calibri" w:cs="Calibri"/>
                <w:color w:val="000000" w:themeColor="text1"/>
              </w:rPr>
              <w:t xml:space="preserve">og starter med gjennomføring i de ulike gruppene. </w:t>
            </w:r>
          </w:p>
        </w:tc>
        <w:tc>
          <w:tcPr>
            <w:tcW w:w="5882" w:type="dxa"/>
            <w:tcMar/>
          </w:tcPr>
          <w:p w:rsidR="753166B5" w:rsidP="753166B5" w:rsidRDefault="753166B5" w14:paraId="6C308A81" w14:textId="08ACADF3">
            <w:pPr>
              <w:rPr>
                <w:rFonts w:ascii="Calibri" w:hAnsi="Calibri" w:eastAsia="Calibri" w:cs="Calibri"/>
                <w:lang w:val="en-GB"/>
              </w:rPr>
            </w:pPr>
          </w:p>
        </w:tc>
      </w:tr>
      <w:tr w:rsidR="00164B13" w:rsidTr="60F37422" w14:paraId="214BDF4B" w14:textId="77777777">
        <w:trPr>
          <w:trHeight w:val="875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3A3172" w:rsidR="00164B13" w:rsidP="08E3CF1D" w:rsidRDefault="007431E7" w14:paraId="7929562B" w14:textId="66D4BB93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2756" w:type="dxa"/>
            <w:tcMar/>
          </w:tcPr>
          <w:p w:rsidR="00164B13" w:rsidP="0D1F9BEC" w:rsidRDefault="32B39640" w14:paraId="41DBA1AA" w14:textId="5D247C2E">
            <w:pPr>
              <w:rPr>
                <w:rFonts w:eastAsiaTheme="minorEastAsia"/>
              </w:rPr>
            </w:pPr>
            <w:r w:rsidRPr="5DF84922">
              <w:rPr>
                <w:rFonts w:eastAsiaTheme="minorEastAsia"/>
              </w:rPr>
              <w:t>Vi fortsetter med modale hjelpeverb</w:t>
            </w:r>
          </w:p>
        </w:tc>
        <w:tc>
          <w:tcPr>
            <w:tcW w:w="5882" w:type="dxa"/>
            <w:tcMar/>
          </w:tcPr>
          <w:p w:rsidR="00164B13" w:rsidP="0D1F9BEC" w:rsidRDefault="32B39640" w14:paraId="21D5C74F" w14:textId="078464DE">
            <w:pPr>
              <w:rPr>
                <w:rFonts w:eastAsiaTheme="minorEastAsia"/>
              </w:rPr>
            </w:pPr>
            <w:r w:rsidRPr="5DF84922">
              <w:rPr>
                <w:rFonts w:eastAsiaTheme="minorEastAsia"/>
              </w:rPr>
              <w:t>Prøve i tysk – modale hjelpeverb. Tirsdag uke 14</w:t>
            </w:r>
          </w:p>
        </w:tc>
      </w:tr>
      <w:tr w:rsidR="000C0D51" w:rsidTr="60F37422" w14:paraId="2C4E01EB" w14:textId="77777777">
        <w:trPr>
          <w:trHeight w:val="875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3A3172" w:rsidR="000C0D51" w:rsidP="1F7CCC99" w:rsidRDefault="65023C92" w14:paraId="6279E664" w14:textId="60A8FFCC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2756" w:type="dxa"/>
            <w:tcMar/>
          </w:tcPr>
          <w:p w:rsidR="000C0D51" w:rsidP="753166B5" w:rsidRDefault="6D6DF7C9" w14:paraId="183ADE37" w14:textId="520B7D1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753166B5">
              <w:rPr>
                <w:rFonts w:eastAsiaTheme="minorEastAsia"/>
                <w:color w:val="000000" w:themeColor="text1"/>
              </w:rPr>
              <w:t>Uke 13:</w:t>
            </w:r>
          </w:p>
          <w:p w:rsidR="000C0D51" w:rsidP="753166B5" w:rsidRDefault="6D6DF7C9" w14:paraId="565D6CB4" w14:textId="26C01E42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753166B5">
              <w:rPr>
                <w:rFonts w:eastAsiaTheme="minorEastAsia"/>
                <w:color w:val="000000" w:themeColor="text1"/>
              </w:rPr>
              <w:t xml:space="preserve">Tirsdag: Arena - Dødball og ultimate frisbee. </w:t>
            </w:r>
          </w:p>
          <w:p w:rsidR="000C0D51" w:rsidP="753166B5" w:rsidRDefault="6D6DF7C9" w14:paraId="43DD4D02" w14:textId="5140D49C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753166B5">
              <w:rPr>
                <w:rFonts w:eastAsiaTheme="minorEastAsia"/>
                <w:color w:val="000000" w:themeColor="text1"/>
              </w:rPr>
              <w:t xml:space="preserve">Fredag: Gymsal - Erteposehåndball. </w:t>
            </w:r>
          </w:p>
          <w:p w:rsidR="000C0D51" w:rsidP="753166B5" w:rsidRDefault="6D6DF7C9" w14:paraId="0896D024" w14:textId="629145F7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753166B5">
              <w:rPr>
                <w:rFonts w:eastAsiaTheme="minorEastAsia"/>
                <w:color w:val="000000" w:themeColor="text1"/>
              </w:rPr>
              <w:t xml:space="preserve">Uke 14: </w:t>
            </w:r>
          </w:p>
          <w:p w:rsidR="000C0D51" w:rsidP="753166B5" w:rsidRDefault="6D6DF7C9" w14:paraId="3F30EC1B" w14:textId="796E06A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753166B5">
              <w:rPr>
                <w:rFonts w:eastAsiaTheme="minorEastAsia"/>
                <w:color w:val="000000" w:themeColor="text1"/>
              </w:rPr>
              <w:t>Tirsdag: Arena – Fotball.</w:t>
            </w:r>
          </w:p>
          <w:p w:rsidR="000C0D51" w:rsidP="1ED5A753" w:rsidRDefault="6D6DF7C9" w14:paraId="798866B6" w14:textId="48F735F8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753166B5">
              <w:rPr>
                <w:rFonts w:eastAsiaTheme="minorEastAsia"/>
                <w:color w:val="000000" w:themeColor="text1"/>
              </w:rPr>
              <w:t>Fredag: Gymsal – Kjeglekrig.</w:t>
            </w:r>
          </w:p>
        </w:tc>
        <w:tc>
          <w:tcPr>
            <w:tcW w:w="5882" w:type="dxa"/>
            <w:tcMar/>
          </w:tcPr>
          <w:p w:rsidR="000C0D51" w:rsidRDefault="000C0D51" w14:paraId="35803AAC" w14:textId="02913733"/>
          <w:p w:rsidR="000C0D51" w:rsidP="1ED5A753" w:rsidRDefault="000C0D51" w14:paraId="00D952E6" w14:textId="13B99862"/>
        </w:tc>
      </w:tr>
      <w:tr w:rsidR="00164B13" w:rsidTr="60F37422" w14:paraId="270DF731" w14:textId="77777777">
        <w:trPr>
          <w:trHeight w:val="947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3A3172" w:rsidR="00164B13" w:rsidRDefault="00164B13" w14:paraId="6CBFE837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2756" w:type="dxa"/>
            <w:tcMar/>
          </w:tcPr>
          <w:p w:rsidR="00164B13" w:rsidP="753166B5" w:rsidRDefault="479E0892" w14:paraId="399D636E" w14:textId="17627DA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53166B5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Design og redesign: </w:t>
            </w:r>
            <w:r w:rsidRPr="753166B5">
              <w:rPr>
                <w:rFonts w:ascii="Calibri" w:hAnsi="Calibri" w:eastAsia="Calibri" w:cs="Calibri"/>
                <w:color w:val="000000" w:themeColor="text1"/>
              </w:rPr>
              <w:t>Masketeknikk</w:t>
            </w:r>
          </w:p>
          <w:p w:rsidR="00164B13" w:rsidP="753166B5" w:rsidRDefault="7C4B6187" w14:paraId="776F328B" w14:textId="0FDF0ADE">
            <w:pPr>
              <w:spacing w:after="160" w:line="257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53166B5">
              <w:rPr>
                <w:rFonts w:ascii="Calibri" w:hAnsi="Calibri" w:eastAsia="Calibri" w:cs="Calibri"/>
                <w:b/>
                <w:bCs/>
                <w:color w:val="000000" w:themeColor="text1"/>
              </w:rPr>
              <w:t>Fysisk</w:t>
            </w:r>
            <w:r w:rsidRPr="753166B5">
              <w:rPr>
                <w:rFonts w:ascii="Calibri" w:hAnsi="Calibri" w:eastAsia="Calibri" w:cs="Calibri"/>
                <w:color w:val="000000" w:themeColor="text1"/>
              </w:rPr>
              <w:t xml:space="preserve">: </w:t>
            </w:r>
            <w:r w:rsidRPr="753166B5">
              <w:rPr>
                <w:rFonts w:eastAsiaTheme="minorEastAsia"/>
                <w:b/>
                <w:bCs/>
              </w:rPr>
              <w:t>Uke 13</w:t>
            </w:r>
            <w:r w:rsidRPr="753166B5">
              <w:rPr>
                <w:rFonts w:eastAsiaTheme="minorEastAsia"/>
              </w:rPr>
              <w:t>: gymsalen, u</w:t>
            </w:r>
            <w:r w:rsidRPr="753166B5">
              <w:rPr>
                <w:rFonts w:eastAsiaTheme="minorEastAsia"/>
                <w:b/>
                <w:bCs/>
              </w:rPr>
              <w:t>ke 14</w:t>
            </w:r>
            <w:r w:rsidRPr="753166B5">
              <w:rPr>
                <w:rFonts w:eastAsiaTheme="minorEastAsia"/>
              </w:rPr>
              <w:t>: arena – utholdenhet</w:t>
            </w:r>
          </w:p>
        </w:tc>
        <w:tc>
          <w:tcPr>
            <w:tcW w:w="5882" w:type="dxa"/>
            <w:tcMar/>
          </w:tcPr>
          <w:p w:rsidR="00164B13" w:rsidP="753166B5" w:rsidRDefault="479E0892" w14:paraId="25209E6C" w14:textId="09887EFE">
            <w:pPr>
              <w:spacing w:line="259" w:lineRule="auto"/>
              <w:rPr>
                <w:rFonts w:ascii="Calibri" w:hAnsi="Calibri" w:eastAsia="Calibri" w:cs="Calibri"/>
              </w:rPr>
            </w:pPr>
            <w:r w:rsidRPr="753166B5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Design og redesign: </w:t>
            </w:r>
            <w:r w:rsidRPr="753166B5">
              <w:rPr>
                <w:rFonts w:ascii="Calibri" w:hAnsi="Calibri" w:eastAsia="Calibri" w:cs="Calibri"/>
                <w:color w:val="000000" w:themeColor="text1"/>
              </w:rPr>
              <w:t>Jobb med prøvelappen din. Husk å ta den med tilbake til skolen!</w:t>
            </w:r>
          </w:p>
          <w:p w:rsidR="00164B13" w:rsidRDefault="00164B13" w14:paraId="7673E2B1" w14:textId="39EE969F"/>
          <w:p w:rsidR="00164B13" w:rsidP="67D7BC14" w:rsidRDefault="00164B13" w14:paraId="4D5755CE" w14:textId="737AB748"/>
          <w:p w:rsidR="00164B13" w:rsidP="67D7BC14" w:rsidRDefault="00164B13" w14:paraId="6CDD833A" w14:textId="4421F209"/>
          <w:p w:rsidR="00164B13" w:rsidP="67D7BC14" w:rsidRDefault="00164B13" w14:paraId="7FF2F780" w14:textId="2C97D8A2"/>
        </w:tc>
      </w:tr>
    </w:tbl>
    <w:p w:rsidR="00A823BD" w:rsidRDefault="00A823BD" w14:paraId="5DD0D8DB" w14:textId="77777777"/>
    <w:sectPr w:rsidR="00A823BD" w:rsidSect="006F5F8A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6739" w:rsidP="00154B96" w:rsidRDefault="00396739" w14:paraId="60236190" w14:textId="77777777">
      <w:pPr>
        <w:spacing w:after="0" w:line="240" w:lineRule="auto"/>
      </w:pPr>
      <w:r>
        <w:separator/>
      </w:r>
    </w:p>
  </w:endnote>
  <w:endnote w:type="continuationSeparator" w:id="0">
    <w:p w:rsidR="00396739" w:rsidP="00154B96" w:rsidRDefault="00396739" w14:paraId="0C97857B" w14:textId="77777777">
      <w:pPr>
        <w:spacing w:after="0" w:line="240" w:lineRule="auto"/>
      </w:pPr>
      <w:r>
        <w:continuationSeparator/>
      </w:r>
    </w:p>
  </w:endnote>
  <w:endnote w:type="continuationNotice" w:id="1">
    <w:p w:rsidR="00396739" w:rsidRDefault="00396739" w14:paraId="10B630A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3172" w:rsidRDefault="003A3172" w14:paraId="36D9C88C" w14:textId="77777777">
    <w:pPr>
      <w:pStyle w:val="Footer"/>
      <w:rPr>
        <w:b/>
        <w:sz w:val="20"/>
      </w:rPr>
    </w:pPr>
    <w:r w:rsidRPr="003A3172">
      <w:rPr>
        <w:b/>
        <w:sz w:val="20"/>
      </w:rPr>
      <w:t>Rognan Ungdomsskole</w:t>
    </w:r>
  </w:p>
  <w:p w:rsidRPr="003A3172" w:rsidR="003A3172" w:rsidP="124F9666" w:rsidRDefault="30B6F2BE" w14:paraId="5BEF8610" w14:textId="42763D02">
    <w:pPr>
      <w:pStyle w:val="Header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:rsidR="124F9666" w:rsidP="124F9666" w:rsidRDefault="124F9666" w14:paraId="1E62A907" w14:textId="57152D40">
    <w:pPr>
      <w:pStyle w:val="Header"/>
      <w:rPr>
        <w:b/>
        <w:bCs/>
        <w:sz w:val="20"/>
        <w:szCs w:val="20"/>
      </w:rPr>
    </w:pPr>
  </w:p>
  <w:p w:rsidR="003A3172" w:rsidRDefault="003A3172" w14:paraId="0EF7008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6739" w:rsidP="00154B96" w:rsidRDefault="00396739" w14:paraId="372C2336" w14:textId="77777777">
      <w:pPr>
        <w:spacing w:after="0" w:line="240" w:lineRule="auto"/>
      </w:pPr>
      <w:r>
        <w:separator/>
      </w:r>
    </w:p>
  </w:footnote>
  <w:footnote w:type="continuationSeparator" w:id="0">
    <w:p w:rsidR="00396739" w:rsidP="00154B96" w:rsidRDefault="00396739" w14:paraId="0E554C57" w14:textId="77777777">
      <w:pPr>
        <w:spacing w:after="0" w:line="240" w:lineRule="auto"/>
      </w:pPr>
      <w:r>
        <w:continuationSeparator/>
      </w:r>
    </w:p>
  </w:footnote>
  <w:footnote w:type="continuationNotice" w:id="1">
    <w:p w:rsidR="00396739" w:rsidRDefault="00396739" w14:paraId="3397CBC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5B75" w:rsidP="124F9666" w:rsidRDefault="006F5F8A" w14:paraId="0DDB1CB7" w14:textId="7F94ADC7">
    <w:pPr>
      <w:pStyle w:val="Header"/>
      <w:rPr>
        <w:b w:val="1"/>
        <w:bCs w:val="1"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24F9666" w:rsidR="60F37422">
      <w:rPr>
        <w:b w:val="1"/>
        <w:bCs w:val="1"/>
        <w:sz w:val="20"/>
        <w:szCs w:val="20"/>
      </w:rPr>
      <w:t xml:space="preserve"> </w:t>
    </w:r>
    <w:r w:rsidRPr="003A3172" w:rsidR="00154B96">
      <w:rPr>
        <w:b/>
        <w:sz w:val="20"/>
      </w:rPr>
      <w:ptab w:alignment="center" w:relativeTo="margin" w:leader="none"/>
    </w:r>
    <w:r w:rsidRPr="124F9666" w:rsidR="60F37422">
      <w:rPr>
        <w:b w:val="1"/>
        <w:bCs w:val="1"/>
        <w:sz w:val="20"/>
        <w:szCs w:val="20"/>
      </w:rPr>
      <w:t xml:space="preserve"> Ukeplan for </w:t>
    </w:r>
    <w:r w:rsidR="60F37422">
      <w:rPr>
        <w:b w:val="1"/>
        <w:bCs w:val="1"/>
        <w:sz w:val="20"/>
        <w:szCs w:val="20"/>
      </w:rPr>
      <w:t>8</w:t>
    </w:r>
    <w:r w:rsidR="60F37422">
      <w:rPr>
        <w:b w:val="1"/>
        <w:bCs w:val="1"/>
        <w:sz w:val="20"/>
        <w:szCs w:val="20"/>
      </w:rPr>
      <w:t>A</w:t>
    </w:r>
    <w:r w:rsidRPr="124F9666" w:rsidR="60F37422">
      <w:rPr>
        <w:b w:val="1"/>
        <w:bCs w:val="1"/>
        <w:sz w:val="20"/>
        <w:szCs w:val="20"/>
      </w:rPr>
      <w:t xml:space="preserve">, uke: </w:t>
    </w:r>
    <w:r w:rsidRPr="124F9666" w:rsidR="60F37422">
      <w:rPr>
        <w:b w:val="1"/>
        <w:bCs w:val="1"/>
        <w:sz w:val="20"/>
        <w:szCs w:val="20"/>
      </w:rPr>
      <w:t xml:space="preserve">13 og 14</w:t>
    </w:r>
  </w:p>
  <w:p w:rsidRPr="003A3172" w:rsidR="00154B96" w:rsidRDefault="00154B96" w14:paraId="274ACD23" w14:textId="524DCDC0">
    <w:pPr>
      <w:pStyle w:val="Header"/>
      <w:rPr>
        <w:b/>
        <w:sz w:val="20"/>
      </w:rPr>
    </w:pPr>
    <w:r w:rsidRPr="003A3172">
      <w:rPr>
        <w:b/>
        <w:sz w:val="20"/>
      </w:rPr>
      <w:ptab w:alignment="right" w:relativeTo="margin" w:leader="none"/>
    </w:r>
    <w:r w:rsidRPr="003A3172">
      <w:rPr>
        <w:b/>
        <w:sz w:val="20"/>
      </w:rPr>
      <w:t>Elev:_______________</w:t>
    </w:r>
  </w:p>
  <w:p w:rsidRPr="00A823BD" w:rsidR="00154B96" w:rsidRDefault="00154B96" w14:paraId="7BAC8CAE" w14:textId="77777777">
    <w:pPr>
      <w:pStyle w:val="Header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0C49"/>
    <w:rsid w:val="0001374D"/>
    <w:rsid w:val="000271F6"/>
    <w:rsid w:val="00054A28"/>
    <w:rsid w:val="000B45CD"/>
    <w:rsid w:val="000C0D51"/>
    <w:rsid w:val="000C3202"/>
    <w:rsid w:val="000D04D5"/>
    <w:rsid w:val="00103ED9"/>
    <w:rsid w:val="001362E9"/>
    <w:rsid w:val="00154B73"/>
    <w:rsid w:val="00154B96"/>
    <w:rsid w:val="00164B13"/>
    <w:rsid w:val="001A7790"/>
    <w:rsid w:val="001B03DA"/>
    <w:rsid w:val="001B0D6A"/>
    <w:rsid w:val="001C743D"/>
    <w:rsid w:val="001D1F2D"/>
    <w:rsid w:val="001F2012"/>
    <w:rsid w:val="0021326D"/>
    <w:rsid w:val="00225794"/>
    <w:rsid w:val="002334C6"/>
    <w:rsid w:val="002363C6"/>
    <w:rsid w:val="00244CCF"/>
    <w:rsid w:val="00252E58"/>
    <w:rsid w:val="002A4112"/>
    <w:rsid w:val="002D5B14"/>
    <w:rsid w:val="00304A5E"/>
    <w:rsid w:val="00327D92"/>
    <w:rsid w:val="00357CE2"/>
    <w:rsid w:val="00367D03"/>
    <w:rsid w:val="00390C29"/>
    <w:rsid w:val="00396739"/>
    <w:rsid w:val="003978FE"/>
    <w:rsid w:val="003A3172"/>
    <w:rsid w:val="003B1AFC"/>
    <w:rsid w:val="003E5B8E"/>
    <w:rsid w:val="004315FB"/>
    <w:rsid w:val="00453DC6"/>
    <w:rsid w:val="00474921"/>
    <w:rsid w:val="0047536A"/>
    <w:rsid w:val="004A73A4"/>
    <w:rsid w:val="004B0891"/>
    <w:rsid w:val="004C2CCC"/>
    <w:rsid w:val="004C579C"/>
    <w:rsid w:val="004D0C69"/>
    <w:rsid w:val="004E1E82"/>
    <w:rsid w:val="004E786C"/>
    <w:rsid w:val="004F6773"/>
    <w:rsid w:val="004FFE4A"/>
    <w:rsid w:val="00504BBA"/>
    <w:rsid w:val="00511DDF"/>
    <w:rsid w:val="005367F3"/>
    <w:rsid w:val="00556C52"/>
    <w:rsid w:val="00563DE9"/>
    <w:rsid w:val="00572DBA"/>
    <w:rsid w:val="00586569"/>
    <w:rsid w:val="00587E61"/>
    <w:rsid w:val="0059584E"/>
    <w:rsid w:val="005A75E0"/>
    <w:rsid w:val="005D49ED"/>
    <w:rsid w:val="005E0909"/>
    <w:rsid w:val="005F1163"/>
    <w:rsid w:val="00615D25"/>
    <w:rsid w:val="00624558"/>
    <w:rsid w:val="00625F8A"/>
    <w:rsid w:val="00633A92"/>
    <w:rsid w:val="0064F3EA"/>
    <w:rsid w:val="006573AC"/>
    <w:rsid w:val="00682995"/>
    <w:rsid w:val="006A1BF9"/>
    <w:rsid w:val="006A7DCF"/>
    <w:rsid w:val="006E077E"/>
    <w:rsid w:val="006F0A18"/>
    <w:rsid w:val="006F5F8A"/>
    <w:rsid w:val="00730B94"/>
    <w:rsid w:val="007431E7"/>
    <w:rsid w:val="00756C9F"/>
    <w:rsid w:val="007614CE"/>
    <w:rsid w:val="00762B0D"/>
    <w:rsid w:val="007A15BD"/>
    <w:rsid w:val="007B47A8"/>
    <w:rsid w:val="007E25D4"/>
    <w:rsid w:val="007F1B63"/>
    <w:rsid w:val="0080690C"/>
    <w:rsid w:val="00811CD5"/>
    <w:rsid w:val="008141B0"/>
    <w:rsid w:val="0086499A"/>
    <w:rsid w:val="0088072B"/>
    <w:rsid w:val="008817A3"/>
    <w:rsid w:val="00886121"/>
    <w:rsid w:val="00891EA8"/>
    <w:rsid w:val="00893C41"/>
    <w:rsid w:val="008B510E"/>
    <w:rsid w:val="008E3318"/>
    <w:rsid w:val="008F5B75"/>
    <w:rsid w:val="0090110C"/>
    <w:rsid w:val="00921A83"/>
    <w:rsid w:val="00922A40"/>
    <w:rsid w:val="00935B7B"/>
    <w:rsid w:val="0094616B"/>
    <w:rsid w:val="00974C24"/>
    <w:rsid w:val="00992D7C"/>
    <w:rsid w:val="009B7747"/>
    <w:rsid w:val="009C040B"/>
    <w:rsid w:val="009C3D0D"/>
    <w:rsid w:val="00A1157A"/>
    <w:rsid w:val="00A25076"/>
    <w:rsid w:val="00A823BD"/>
    <w:rsid w:val="00A9283C"/>
    <w:rsid w:val="00A93109"/>
    <w:rsid w:val="00AB356C"/>
    <w:rsid w:val="00AC7D69"/>
    <w:rsid w:val="00AD556C"/>
    <w:rsid w:val="00B55006"/>
    <w:rsid w:val="00B5681B"/>
    <w:rsid w:val="00C05DE9"/>
    <w:rsid w:val="00C319D8"/>
    <w:rsid w:val="00C76760"/>
    <w:rsid w:val="00C90FD7"/>
    <w:rsid w:val="00CC18D3"/>
    <w:rsid w:val="00CD151A"/>
    <w:rsid w:val="00CD2399"/>
    <w:rsid w:val="00CD4A2E"/>
    <w:rsid w:val="00CE7166"/>
    <w:rsid w:val="00D130B7"/>
    <w:rsid w:val="00D41A19"/>
    <w:rsid w:val="00D700C7"/>
    <w:rsid w:val="00DA709E"/>
    <w:rsid w:val="00DB46EB"/>
    <w:rsid w:val="00DE0E02"/>
    <w:rsid w:val="00DE1FDC"/>
    <w:rsid w:val="00DE3A6C"/>
    <w:rsid w:val="00E1305B"/>
    <w:rsid w:val="00E34BA3"/>
    <w:rsid w:val="00E42749"/>
    <w:rsid w:val="00E50245"/>
    <w:rsid w:val="00E532CF"/>
    <w:rsid w:val="00E71A58"/>
    <w:rsid w:val="00E959A5"/>
    <w:rsid w:val="00EC0709"/>
    <w:rsid w:val="00EC121C"/>
    <w:rsid w:val="00EF57CD"/>
    <w:rsid w:val="00F52E4E"/>
    <w:rsid w:val="00F55B06"/>
    <w:rsid w:val="00F62812"/>
    <w:rsid w:val="00F807C8"/>
    <w:rsid w:val="00FC74ED"/>
    <w:rsid w:val="00FE4400"/>
    <w:rsid w:val="011275AA"/>
    <w:rsid w:val="01197A6C"/>
    <w:rsid w:val="011A5C76"/>
    <w:rsid w:val="012137A6"/>
    <w:rsid w:val="013462F9"/>
    <w:rsid w:val="01BF34DF"/>
    <w:rsid w:val="0218CCAC"/>
    <w:rsid w:val="02FC2272"/>
    <w:rsid w:val="030D821E"/>
    <w:rsid w:val="032C6A9E"/>
    <w:rsid w:val="03901221"/>
    <w:rsid w:val="039A763F"/>
    <w:rsid w:val="03C9B45C"/>
    <w:rsid w:val="041CEA17"/>
    <w:rsid w:val="04272A12"/>
    <w:rsid w:val="04379707"/>
    <w:rsid w:val="04401D1C"/>
    <w:rsid w:val="04409B06"/>
    <w:rsid w:val="044CB67D"/>
    <w:rsid w:val="047EF1D7"/>
    <w:rsid w:val="04B1C706"/>
    <w:rsid w:val="04FA1160"/>
    <w:rsid w:val="0580043E"/>
    <w:rsid w:val="058EA9B2"/>
    <w:rsid w:val="0655D825"/>
    <w:rsid w:val="06BC40C6"/>
    <w:rsid w:val="06E481B7"/>
    <w:rsid w:val="0707691B"/>
    <w:rsid w:val="07135367"/>
    <w:rsid w:val="0730632F"/>
    <w:rsid w:val="0732D0AF"/>
    <w:rsid w:val="0781B72E"/>
    <w:rsid w:val="078CF384"/>
    <w:rsid w:val="07AC41A8"/>
    <w:rsid w:val="07E951B3"/>
    <w:rsid w:val="083E2DAA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D5B5A3"/>
    <w:rsid w:val="0B294948"/>
    <w:rsid w:val="0B954042"/>
    <w:rsid w:val="0BC23756"/>
    <w:rsid w:val="0BFA7F5A"/>
    <w:rsid w:val="0C22CDB7"/>
    <w:rsid w:val="0C32848E"/>
    <w:rsid w:val="0CAD437E"/>
    <w:rsid w:val="0D1F9BEC"/>
    <w:rsid w:val="0D75A213"/>
    <w:rsid w:val="0E2A6B5C"/>
    <w:rsid w:val="0E31CB45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2D9FEE4"/>
    <w:rsid w:val="1348246B"/>
    <w:rsid w:val="13AFD3F6"/>
    <w:rsid w:val="13D1BDB3"/>
    <w:rsid w:val="13F97820"/>
    <w:rsid w:val="1409E203"/>
    <w:rsid w:val="143FCD42"/>
    <w:rsid w:val="154BA457"/>
    <w:rsid w:val="15550F7A"/>
    <w:rsid w:val="16623F84"/>
    <w:rsid w:val="16928274"/>
    <w:rsid w:val="1719E09D"/>
    <w:rsid w:val="171B2BEB"/>
    <w:rsid w:val="17723688"/>
    <w:rsid w:val="17C2D561"/>
    <w:rsid w:val="17C9F903"/>
    <w:rsid w:val="18207DBB"/>
    <w:rsid w:val="182C92FC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F2C9F"/>
    <w:rsid w:val="1BFDA43E"/>
    <w:rsid w:val="1C343A73"/>
    <w:rsid w:val="1C67A5A4"/>
    <w:rsid w:val="1C7CEE82"/>
    <w:rsid w:val="1CA29595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537945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375DFB"/>
    <w:rsid w:val="28563EBE"/>
    <w:rsid w:val="287071DE"/>
    <w:rsid w:val="2895FB70"/>
    <w:rsid w:val="28BEFDC7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789DFC"/>
    <w:rsid w:val="2CBC19E1"/>
    <w:rsid w:val="2D09133D"/>
    <w:rsid w:val="2D0C1398"/>
    <w:rsid w:val="2E11BC6C"/>
    <w:rsid w:val="2E1E44E1"/>
    <w:rsid w:val="2EA52228"/>
    <w:rsid w:val="2EAD6F17"/>
    <w:rsid w:val="2F56441A"/>
    <w:rsid w:val="2F6C7628"/>
    <w:rsid w:val="2FAD8CCD"/>
    <w:rsid w:val="2FCF0436"/>
    <w:rsid w:val="30169745"/>
    <w:rsid w:val="301A494E"/>
    <w:rsid w:val="302EB1DF"/>
    <w:rsid w:val="305EF538"/>
    <w:rsid w:val="30966AE5"/>
    <w:rsid w:val="30B6F2BE"/>
    <w:rsid w:val="30BA1C00"/>
    <w:rsid w:val="30BF6B49"/>
    <w:rsid w:val="30E1A6E5"/>
    <w:rsid w:val="31720D2D"/>
    <w:rsid w:val="31855A8D"/>
    <w:rsid w:val="31A7C4D0"/>
    <w:rsid w:val="31C9157D"/>
    <w:rsid w:val="32770B75"/>
    <w:rsid w:val="32B1FCEC"/>
    <w:rsid w:val="32B39640"/>
    <w:rsid w:val="32E4737C"/>
    <w:rsid w:val="33187839"/>
    <w:rsid w:val="331A972A"/>
    <w:rsid w:val="33218B8D"/>
    <w:rsid w:val="33447548"/>
    <w:rsid w:val="334C6469"/>
    <w:rsid w:val="338F328B"/>
    <w:rsid w:val="33DD158E"/>
    <w:rsid w:val="3429B53D"/>
    <w:rsid w:val="347F4B1A"/>
    <w:rsid w:val="34EE23AC"/>
    <w:rsid w:val="34EEA7D6"/>
    <w:rsid w:val="34F74E15"/>
    <w:rsid w:val="3519465E"/>
    <w:rsid w:val="355AE52D"/>
    <w:rsid w:val="3622ABE9"/>
    <w:rsid w:val="370ADA47"/>
    <w:rsid w:val="370E05FA"/>
    <w:rsid w:val="3753E59C"/>
    <w:rsid w:val="37556598"/>
    <w:rsid w:val="37A46B8B"/>
    <w:rsid w:val="37D92D19"/>
    <w:rsid w:val="3814BAF5"/>
    <w:rsid w:val="38191CA2"/>
    <w:rsid w:val="38E3FE03"/>
    <w:rsid w:val="38EFB5FD"/>
    <w:rsid w:val="3915C90B"/>
    <w:rsid w:val="39AAC8A6"/>
    <w:rsid w:val="39F3B6B5"/>
    <w:rsid w:val="3A16E283"/>
    <w:rsid w:val="3AB405AA"/>
    <w:rsid w:val="3AC09A11"/>
    <w:rsid w:val="3AED1E3B"/>
    <w:rsid w:val="3B521E79"/>
    <w:rsid w:val="3B9E9CC2"/>
    <w:rsid w:val="3BB6DA6C"/>
    <w:rsid w:val="3BC46E18"/>
    <w:rsid w:val="3BDE31A5"/>
    <w:rsid w:val="3BEC6ABF"/>
    <w:rsid w:val="3BFFA725"/>
    <w:rsid w:val="3C0BFD5D"/>
    <w:rsid w:val="3C81E702"/>
    <w:rsid w:val="3C889D87"/>
    <w:rsid w:val="3C8F1BD0"/>
    <w:rsid w:val="3C9AACF1"/>
    <w:rsid w:val="3CB60F15"/>
    <w:rsid w:val="3D4BB54C"/>
    <w:rsid w:val="3DAEA1F2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391B89"/>
    <w:rsid w:val="407F61F3"/>
    <w:rsid w:val="408F18CA"/>
    <w:rsid w:val="41736864"/>
    <w:rsid w:val="41AE746F"/>
    <w:rsid w:val="41CD8C33"/>
    <w:rsid w:val="4234F752"/>
    <w:rsid w:val="424DB55E"/>
    <w:rsid w:val="424F5964"/>
    <w:rsid w:val="43140470"/>
    <w:rsid w:val="43140E8A"/>
    <w:rsid w:val="4376D663"/>
    <w:rsid w:val="43801A86"/>
    <w:rsid w:val="43C729B8"/>
    <w:rsid w:val="441457B8"/>
    <w:rsid w:val="447A9D19"/>
    <w:rsid w:val="448C9679"/>
    <w:rsid w:val="44F8EE0B"/>
    <w:rsid w:val="457F0369"/>
    <w:rsid w:val="45A4A43A"/>
    <w:rsid w:val="46839698"/>
    <w:rsid w:val="46A19498"/>
    <w:rsid w:val="46C14663"/>
    <w:rsid w:val="474BF87A"/>
    <w:rsid w:val="478732FE"/>
    <w:rsid w:val="479E0892"/>
    <w:rsid w:val="47A54F97"/>
    <w:rsid w:val="48516D87"/>
    <w:rsid w:val="4878868A"/>
    <w:rsid w:val="48D6117B"/>
    <w:rsid w:val="4923035F"/>
    <w:rsid w:val="49699B62"/>
    <w:rsid w:val="499695D0"/>
    <w:rsid w:val="49D2FE53"/>
    <w:rsid w:val="49EDE4C0"/>
    <w:rsid w:val="4A8B5B49"/>
    <w:rsid w:val="4B4C01D3"/>
    <w:rsid w:val="4C20D542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F0E66EC"/>
    <w:rsid w:val="4F1F8F87"/>
    <w:rsid w:val="4FCD75BA"/>
    <w:rsid w:val="4FEAFD7B"/>
    <w:rsid w:val="4FF3CC65"/>
    <w:rsid w:val="4FF4F0F3"/>
    <w:rsid w:val="502BBEC2"/>
    <w:rsid w:val="506F4961"/>
    <w:rsid w:val="50B2CBD5"/>
    <w:rsid w:val="50B6A580"/>
    <w:rsid w:val="5124D2E2"/>
    <w:rsid w:val="51747208"/>
    <w:rsid w:val="52193884"/>
    <w:rsid w:val="525275E1"/>
    <w:rsid w:val="526D0EDE"/>
    <w:rsid w:val="52870760"/>
    <w:rsid w:val="5299D7F7"/>
    <w:rsid w:val="52A4A584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585D0"/>
    <w:rsid w:val="55D9CAB6"/>
    <w:rsid w:val="5616BDE3"/>
    <w:rsid w:val="56A83EF9"/>
    <w:rsid w:val="56FB74FD"/>
    <w:rsid w:val="57062863"/>
    <w:rsid w:val="57660C5A"/>
    <w:rsid w:val="57941466"/>
    <w:rsid w:val="5844604E"/>
    <w:rsid w:val="5885C2A8"/>
    <w:rsid w:val="58961EDF"/>
    <w:rsid w:val="58B2B103"/>
    <w:rsid w:val="590F5B6D"/>
    <w:rsid w:val="592951EA"/>
    <w:rsid w:val="5945C2D5"/>
    <w:rsid w:val="597B9889"/>
    <w:rsid w:val="59A8A77E"/>
    <w:rsid w:val="59DEEFC6"/>
    <w:rsid w:val="5A04CB03"/>
    <w:rsid w:val="5A27D0E8"/>
    <w:rsid w:val="5AAB129F"/>
    <w:rsid w:val="5ABD1D8E"/>
    <w:rsid w:val="5B7A4D3B"/>
    <w:rsid w:val="5B8640DF"/>
    <w:rsid w:val="5BA06A24"/>
    <w:rsid w:val="5BA87CE6"/>
    <w:rsid w:val="5BAA93D3"/>
    <w:rsid w:val="5BCDBFA1"/>
    <w:rsid w:val="5BCDBFB3"/>
    <w:rsid w:val="5C60F2AC"/>
    <w:rsid w:val="5C66C83D"/>
    <w:rsid w:val="5C8BBF0C"/>
    <w:rsid w:val="5C9B3EA7"/>
    <w:rsid w:val="5C9F9FA2"/>
    <w:rsid w:val="5CBCB272"/>
    <w:rsid w:val="5D537C59"/>
    <w:rsid w:val="5D65E56C"/>
    <w:rsid w:val="5DF02159"/>
    <w:rsid w:val="5DF34B4D"/>
    <w:rsid w:val="5DF84922"/>
    <w:rsid w:val="5E1A3962"/>
    <w:rsid w:val="5EB66508"/>
    <w:rsid w:val="5F176293"/>
    <w:rsid w:val="5F582A28"/>
    <w:rsid w:val="5F9CB811"/>
    <w:rsid w:val="5FC814C3"/>
    <w:rsid w:val="5FE22EED"/>
    <w:rsid w:val="600E522C"/>
    <w:rsid w:val="60523569"/>
    <w:rsid w:val="60E367EB"/>
    <w:rsid w:val="60F37422"/>
    <w:rsid w:val="617E34DE"/>
    <w:rsid w:val="61A8113F"/>
    <w:rsid w:val="62180010"/>
    <w:rsid w:val="6224FAC2"/>
    <w:rsid w:val="625D85C3"/>
    <w:rsid w:val="62D548F7"/>
    <w:rsid w:val="6351F813"/>
    <w:rsid w:val="63B37A3C"/>
    <w:rsid w:val="63E44EF4"/>
    <w:rsid w:val="63EF6E74"/>
    <w:rsid w:val="6414B708"/>
    <w:rsid w:val="64BF33F6"/>
    <w:rsid w:val="64C310C7"/>
    <w:rsid w:val="64CC1FCC"/>
    <w:rsid w:val="65023C92"/>
    <w:rsid w:val="650DAD3A"/>
    <w:rsid w:val="6525A68C"/>
    <w:rsid w:val="65A88B0D"/>
    <w:rsid w:val="65F69246"/>
    <w:rsid w:val="660EB35E"/>
    <w:rsid w:val="669DE1E6"/>
    <w:rsid w:val="66F6A213"/>
    <w:rsid w:val="6724CC30"/>
    <w:rsid w:val="67D7BC14"/>
    <w:rsid w:val="68552BA2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43D05B"/>
    <w:rsid w:val="6B88229E"/>
    <w:rsid w:val="6BA540C9"/>
    <w:rsid w:val="6BADA641"/>
    <w:rsid w:val="6BD7557D"/>
    <w:rsid w:val="6BDDA8B0"/>
    <w:rsid w:val="6C349DB8"/>
    <w:rsid w:val="6C500F41"/>
    <w:rsid w:val="6CDE5DD8"/>
    <w:rsid w:val="6D41207D"/>
    <w:rsid w:val="6D6DF7C9"/>
    <w:rsid w:val="6DB34831"/>
    <w:rsid w:val="6DE34E0C"/>
    <w:rsid w:val="6E12CFA0"/>
    <w:rsid w:val="6E25E7BD"/>
    <w:rsid w:val="6E477695"/>
    <w:rsid w:val="6EB710E4"/>
    <w:rsid w:val="6EEFA8DE"/>
    <w:rsid w:val="6EFEA50D"/>
    <w:rsid w:val="6F260B30"/>
    <w:rsid w:val="6F4DA5F0"/>
    <w:rsid w:val="6FBBD4BA"/>
    <w:rsid w:val="7044C42C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7198DC"/>
    <w:rsid w:val="72E88811"/>
    <w:rsid w:val="72FD3AEC"/>
    <w:rsid w:val="73002612"/>
    <w:rsid w:val="7444C22C"/>
    <w:rsid w:val="74BF8BB0"/>
    <w:rsid w:val="74C42E01"/>
    <w:rsid w:val="74D0A829"/>
    <w:rsid w:val="752E036A"/>
    <w:rsid w:val="753166B5"/>
    <w:rsid w:val="75F76868"/>
    <w:rsid w:val="760C18FC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96F6796"/>
    <w:rsid w:val="79B312FF"/>
    <w:rsid w:val="7A57DC02"/>
    <w:rsid w:val="7A822508"/>
    <w:rsid w:val="7AB002BD"/>
    <w:rsid w:val="7AE9D60F"/>
    <w:rsid w:val="7B05E374"/>
    <w:rsid w:val="7B6C5776"/>
    <w:rsid w:val="7C1425E9"/>
    <w:rsid w:val="7C499BF8"/>
    <w:rsid w:val="7C4B6187"/>
    <w:rsid w:val="7C773E81"/>
    <w:rsid w:val="7CA70858"/>
    <w:rsid w:val="7CB4B75A"/>
    <w:rsid w:val="7CBB2AB2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A8CC5"/>
  <w15:docId w15:val="{664AEDFC-8C53-457E-8090-958A1AC6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4B96"/>
  </w:style>
  <w:style w:type="paragraph" w:styleId="Footer">
    <w:name w:val="footer"/>
    <w:basedOn w:val="Normal"/>
    <w:link w:val="FooterChar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4B96"/>
  </w:style>
  <w:style w:type="table" w:styleId="TableGrid">
    <w:name w:val="Table Grid"/>
    <w:basedOn w:val="TableNormal"/>
    <w:uiPriority w:val="39"/>
    <w:rsid w:val="00154B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Saltdal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Kathrine Madsen</dc:creator>
  <keywords/>
  <dc:description/>
  <lastModifiedBy>Ingrid Pettersen</lastModifiedBy>
  <revision>37</revision>
  <lastPrinted>2018-08-08T16:00:00.0000000Z</lastPrinted>
  <dcterms:created xsi:type="dcterms:W3CDTF">2025-03-19T15:24:00.0000000Z</dcterms:created>
  <dcterms:modified xsi:type="dcterms:W3CDTF">2025-03-21T10:33:24.3648200Z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